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CAF" w:rsidRPr="00EC15DA" w:rsidRDefault="00771CAF" w:rsidP="00EC15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C15DA">
        <w:rPr>
          <w:rFonts w:ascii="Times New Roman" w:hAnsi="Times New Roman"/>
          <w:b/>
          <w:sz w:val="28"/>
          <w:szCs w:val="28"/>
        </w:rPr>
        <w:t>Республика Мордовия</w:t>
      </w:r>
    </w:p>
    <w:p w:rsidR="00771CAF" w:rsidRPr="00EC15DA" w:rsidRDefault="00771CAF" w:rsidP="00EC15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C15DA">
        <w:rPr>
          <w:rFonts w:ascii="Times New Roman" w:hAnsi="Times New Roman"/>
          <w:b/>
          <w:sz w:val="28"/>
          <w:szCs w:val="28"/>
        </w:rPr>
        <w:t xml:space="preserve">Совет депутатов Ардатовского сельского поселения </w:t>
      </w:r>
    </w:p>
    <w:p w:rsidR="00771CAF" w:rsidRPr="00EC15DA" w:rsidRDefault="00771CAF" w:rsidP="00EC15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C15DA">
        <w:rPr>
          <w:rFonts w:ascii="Times New Roman" w:hAnsi="Times New Roman"/>
          <w:b/>
          <w:sz w:val="28"/>
          <w:szCs w:val="28"/>
        </w:rPr>
        <w:t>Ардатовского муниципального района</w:t>
      </w:r>
    </w:p>
    <w:p w:rsidR="00771CAF" w:rsidRPr="00EC15DA" w:rsidRDefault="00771CAF" w:rsidP="00EC15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C15DA">
        <w:rPr>
          <w:rFonts w:ascii="Times New Roman" w:hAnsi="Times New Roman"/>
          <w:b/>
          <w:sz w:val="28"/>
          <w:szCs w:val="28"/>
        </w:rPr>
        <w:t>шестого созыва</w:t>
      </w:r>
    </w:p>
    <w:p w:rsidR="00771CAF" w:rsidRPr="00EC15DA" w:rsidRDefault="00771CAF" w:rsidP="00EC15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C15DA">
        <w:rPr>
          <w:rFonts w:ascii="Times New Roman" w:hAnsi="Times New Roman"/>
          <w:b/>
          <w:sz w:val="28"/>
          <w:szCs w:val="28"/>
        </w:rPr>
        <w:t>пос.ст. Ардатов</w:t>
      </w:r>
    </w:p>
    <w:p w:rsidR="00771CAF" w:rsidRPr="00EC15DA" w:rsidRDefault="00771CAF" w:rsidP="00EC15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71CAF" w:rsidRPr="00EC15DA" w:rsidRDefault="00771CAF" w:rsidP="00EC15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C15DA">
        <w:rPr>
          <w:rFonts w:ascii="Times New Roman" w:hAnsi="Times New Roman"/>
          <w:b/>
          <w:sz w:val="28"/>
          <w:szCs w:val="28"/>
        </w:rPr>
        <w:t>РЕШЕНИЕ</w:t>
      </w:r>
    </w:p>
    <w:p w:rsidR="00771CAF" w:rsidRPr="00EC15DA" w:rsidRDefault="00771CAF" w:rsidP="00EC15D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71CAF" w:rsidRDefault="00771CAF" w:rsidP="00EC15D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от  10 декаб</w:t>
      </w:r>
      <w:r w:rsidRPr="00EC15DA">
        <w:rPr>
          <w:rFonts w:ascii="Times New Roman" w:hAnsi="Times New Roman"/>
          <w:b/>
          <w:sz w:val="28"/>
          <w:szCs w:val="28"/>
        </w:rPr>
        <w:t>ря 2019г</w:t>
      </w:r>
      <w:r>
        <w:rPr>
          <w:rFonts w:ascii="Times New Roman" w:hAnsi="Times New Roman"/>
          <w:b/>
          <w:sz w:val="28"/>
          <w:szCs w:val="28"/>
        </w:rPr>
        <w:t xml:space="preserve">.                              </w:t>
      </w:r>
      <w:r w:rsidRPr="00EC15DA">
        <w:rPr>
          <w:rFonts w:ascii="Times New Roman" w:hAnsi="Times New Roman"/>
          <w:b/>
          <w:sz w:val="28"/>
          <w:szCs w:val="28"/>
        </w:rPr>
        <w:t xml:space="preserve">                                                      № 9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771CAF" w:rsidRPr="00EC15DA" w:rsidRDefault="00771CAF" w:rsidP="00EC15D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71CAF" w:rsidRDefault="00771CAF" w:rsidP="00E6586E">
      <w:pPr>
        <w:keepNext/>
        <w:shd w:val="clear" w:color="auto" w:fill="FFFFFF"/>
        <w:spacing w:after="0" w:line="240" w:lineRule="auto"/>
        <w:jc w:val="both"/>
        <w:outlineLvl w:val="1"/>
        <w:rPr>
          <w:rFonts w:ascii="Times New Roman" w:hAnsi="Times New Roman"/>
          <w:b/>
          <w:bCs/>
          <w:color w:val="4F81BD"/>
          <w:sz w:val="28"/>
          <w:szCs w:val="28"/>
          <w:lang w:eastAsia="ru-RU"/>
        </w:rPr>
      </w:pPr>
      <w:r w:rsidRPr="00EC15DA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О внесении изменений в решение </w:t>
      </w:r>
      <w:r w:rsidRPr="00EC15D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Совета депутатов </w:t>
      </w:r>
      <w:r w:rsidRPr="00EC15DA">
        <w:rPr>
          <w:rFonts w:ascii="Times New Roman" w:hAnsi="Times New Roman"/>
          <w:b/>
          <w:sz w:val="28"/>
          <w:szCs w:val="28"/>
          <w:lang w:eastAsia="ru-RU"/>
        </w:rPr>
        <w:t xml:space="preserve">Ардатовского  сельского поселения </w:t>
      </w:r>
      <w:r w:rsidRPr="00EC15D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Ардатовского муниципального района Республики Мордовия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EC15D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 26  ноября </w:t>
      </w:r>
      <w:smartTag w:uri="urn:schemas-microsoft-com:office:smarttags" w:element="metricconverter">
        <w:smartTagPr>
          <w:attr w:name="ProductID" w:val="2019 г"/>
        </w:smartTagPr>
        <w:r w:rsidRPr="00EC15DA">
          <w:rPr>
            <w:rFonts w:ascii="Times New Roman" w:hAnsi="Times New Roman"/>
            <w:b/>
            <w:bCs/>
            <w:sz w:val="28"/>
            <w:szCs w:val="28"/>
            <w:lang w:eastAsia="ru-RU"/>
          </w:rPr>
          <w:t>2019 г</w:t>
        </w:r>
      </w:smartTag>
      <w:r w:rsidRPr="00EC15DA">
        <w:rPr>
          <w:rFonts w:ascii="Times New Roman" w:hAnsi="Times New Roman"/>
          <w:b/>
          <w:bCs/>
          <w:sz w:val="28"/>
          <w:szCs w:val="28"/>
          <w:lang w:eastAsia="ru-RU"/>
        </w:rPr>
        <w:t>. № 88  «Об установлении земельного налога»</w:t>
      </w:r>
    </w:p>
    <w:p w:rsidR="00771CAF" w:rsidRPr="00E6586E" w:rsidRDefault="00771CAF" w:rsidP="00E6586E">
      <w:pPr>
        <w:keepNext/>
        <w:shd w:val="clear" w:color="auto" w:fill="FFFFFF"/>
        <w:spacing w:after="0" w:line="240" w:lineRule="auto"/>
        <w:jc w:val="both"/>
        <w:outlineLvl w:val="1"/>
        <w:rPr>
          <w:rFonts w:ascii="Times New Roman" w:hAnsi="Times New Roman"/>
          <w:b/>
          <w:bCs/>
          <w:color w:val="4F81BD"/>
          <w:sz w:val="28"/>
          <w:szCs w:val="28"/>
          <w:lang w:eastAsia="ru-RU"/>
        </w:rPr>
      </w:pPr>
      <w:r w:rsidRPr="0002716A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771CAF" w:rsidRDefault="00771CAF" w:rsidP="00E6586E">
      <w:pPr>
        <w:shd w:val="clear" w:color="auto" w:fill="FFFFFF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целях приведения в соответствие с  </w:t>
      </w:r>
      <w:r w:rsidRPr="00E6586E">
        <w:rPr>
          <w:rFonts w:ascii="Times New Roman" w:hAnsi="Times New Roman"/>
          <w:sz w:val="28"/>
          <w:szCs w:val="28"/>
          <w:lang w:eastAsia="ru-RU"/>
        </w:rPr>
        <w:t>Налоговым  кодексом Российской Федерации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Совет депутатов </w:t>
      </w:r>
      <w:r>
        <w:rPr>
          <w:rFonts w:ascii="Times New Roman" w:hAnsi="Times New Roman"/>
          <w:sz w:val="28"/>
          <w:szCs w:val="28"/>
          <w:lang w:eastAsia="ru-RU"/>
        </w:rPr>
        <w:t>Ардатовского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 решил:</w:t>
      </w:r>
    </w:p>
    <w:p w:rsidR="00771CAF" w:rsidRDefault="00771CAF" w:rsidP="00E6586E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1.Внести следующие изменения в решение 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Совета депутатов </w:t>
      </w:r>
      <w:r>
        <w:rPr>
          <w:rFonts w:ascii="Times New Roman" w:hAnsi="Times New Roman"/>
          <w:sz w:val="28"/>
          <w:szCs w:val="28"/>
          <w:lang w:eastAsia="ru-RU"/>
        </w:rPr>
        <w:t xml:space="preserve">Ардатовского сельского поселения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Ардатовского муниципального района Республики Мордовия от 26 ноября 2019г. № 88  «Об установлении земельного налога»:</w:t>
      </w:r>
    </w:p>
    <w:p w:rsidR="00771CAF" w:rsidRDefault="00771CAF" w:rsidP="00E6586E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  1.1.в пункте 1 слова «</w:t>
      </w:r>
      <w:r>
        <w:rPr>
          <w:rFonts w:ascii="Times New Roman" w:hAnsi="Times New Roman"/>
          <w:sz w:val="28"/>
          <w:szCs w:val="28"/>
          <w:lang w:eastAsia="ru-RU"/>
        </w:rPr>
        <w:t>порядок и сроки уплаты налога за земли, находящиеся в пределах границ  сельского поселения</w:t>
      </w:r>
      <w:r>
        <w:rPr>
          <w:rFonts w:ascii="Times New Roman" w:hAnsi="Times New Roman"/>
          <w:bCs/>
          <w:sz w:val="28"/>
          <w:szCs w:val="28"/>
          <w:lang w:eastAsia="ru-RU"/>
        </w:rPr>
        <w:t>» исключить;</w:t>
      </w:r>
    </w:p>
    <w:p w:rsidR="00771CAF" w:rsidRDefault="00771CAF" w:rsidP="00E6586E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  1.2.пункты 2,3,4,5 исключить;</w:t>
      </w:r>
    </w:p>
    <w:p w:rsidR="00771CAF" w:rsidRDefault="00771CAF" w:rsidP="00E6586E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  1.3.пункт 6 изложить в новой редакции:</w:t>
      </w:r>
    </w:p>
    <w:p w:rsidR="00771CAF" w:rsidRDefault="00771CAF" w:rsidP="00E6586E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«6. Установить налоговые ставки земельного налога  в размере:</w:t>
      </w:r>
    </w:p>
    <w:p w:rsidR="00771CAF" w:rsidRDefault="00771CAF" w:rsidP="00E6586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1) 0,3 процента в отношении земельных участков:</w:t>
      </w:r>
    </w:p>
    <w:p w:rsidR="00771CAF" w:rsidRDefault="00771CAF" w:rsidP="00E6586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отнесенных  к землям сельскохозяйственного назначения или к землям в составе зон сельскохозяйственного использования в  населенных пунктах  и используемых для сельскохозяйственного производства;</w:t>
      </w:r>
    </w:p>
    <w:p w:rsidR="00771CAF" w:rsidRDefault="00771CAF" w:rsidP="00E6586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деятельности;</w:t>
      </w:r>
    </w:p>
    <w:p w:rsidR="00771CAF" w:rsidRDefault="00771CAF" w:rsidP="00E6586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не используемых в предпринимательской деятельности, приобретенных (предоставленных)</w:t>
      </w:r>
      <w:r>
        <w:rPr>
          <w:rFonts w:ascii="Times New Roman" w:hAnsi="Times New Roman"/>
          <w:sz w:val="28"/>
          <w:szCs w:val="28"/>
          <w:lang w:eastAsia="ru-RU"/>
        </w:rPr>
        <w:t xml:space="preserve"> для личного подсобного хозяйства, садоводства или огородничества, а также земельных участков общего назначения, предусмотренных Федеральным законом от 29 июля 2017 года № 217-ФЗ «О ведении гражданами садоводства и огородничества для собственных нужд и о внесении изменений  в отдельные законодательные акты Российской Федерации»;</w:t>
      </w:r>
    </w:p>
    <w:p w:rsidR="00771CAF" w:rsidRDefault="00771CAF" w:rsidP="00E6586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771CAF" w:rsidRDefault="00771CAF" w:rsidP="00E6586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2)1,5 процента в отношении прочих земельных участков»</w:t>
      </w:r>
    </w:p>
    <w:p w:rsidR="00771CAF" w:rsidRDefault="00771CAF" w:rsidP="00E6586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1.4.пункт 7 исключить;</w:t>
      </w:r>
    </w:p>
    <w:p w:rsidR="00771CAF" w:rsidRDefault="00771CAF" w:rsidP="00E6586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1.5. пункт 8 изложить в новой редакции:</w:t>
      </w:r>
    </w:p>
    <w:p w:rsidR="00771CAF" w:rsidRPr="00E6586E" w:rsidRDefault="00771CAF" w:rsidP="00E6586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586E">
        <w:rPr>
          <w:rFonts w:ascii="Times New Roman" w:hAnsi="Times New Roman"/>
          <w:sz w:val="28"/>
          <w:szCs w:val="28"/>
          <w:lang w:eastAsia="ru-RU"/>
        </w:rPr>
        <w:t>«Участники и инвалиды Великой Отечественной войны - в отношении земельных участков, предоставленных для индивидуального жилищного строительства, личного подсобного хозяйства, садоводства, огородничества или животноводства полностью освобождаются от уплаты налога».</w:t>
      </w:r>
    </w:p>
    <w:p w:rsidR="00771CAF" w:rsidRDefault="00771CAF" w:rsidP="00E6586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1.6.пункт 9 исключить;</w:t>
      </w:r>
    </w:p>
    <w:p w:rsidR="00771CAF" w:rsidRDefault="00771CAF" w:rsidP="00E6586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1.7.пункт 10 изложить в новой редакции:</w:t>
      </w:r>
    </w:p>
    <w:p w:rsidR="00771CAF" w:rsidRDefault="00771CAF" w:rsidP="00E6586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«10.Налог подлежит уплате налогоплательщиками – организациями  в срок не позднее 1 марта года, следующего за истекшим налоговым периодом. Авансовые платежи по налогу подлежат уплате налогоплательщиками – организациями   в срок не  позднее последнего числа месяца, следующего за истекшим отчетным периодом».</w:t>
      </w:r>
    </w:p>
    <w:p w:rsidR="00771CAF" w:rsidRDefault="00771CAF" w:rsidP="00E658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1.8. пункт 14 изложить в новой редакции:</w:t>
      </w:r>
    </w:p>
    <w:p w:rsidR="00771CAF" w:rsidRPr="00E6586E" w:rsidRDefault="00771CAF" w:rsidP="00E658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«14</w:t>
      </w:r>
      <w:r w:rsidRPr="00E6586E">
        <w:rPr>
          <w:rFonts w:ascii="Times New Roman" w:hAnsi="Times New Roman"/>
          <w:sz w:val="28"/>
          <w:szCs w:val="28"/>
          <w:lang w:eastAsia="ru-RU"/>
        </w:rPr>
        <w:t>. Настоящее решение вступает в силу после дня его  официального опубликования и распространяет свое действие на правоотношения,  связанные  с исчислением  земельного  налога с 01 января 2020 года, за исключением п. 1.1, п.1.7 настоящего решения, которые распространяют свое       действие с 1 января 2021 года»</w:t>
      </w:r>
    </w:p>
    <w:p w:rsidR="00771CAF" w:rsidRDefault="00771CAF" w:rsidP="00E6586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FF6600"/>
          <w:sz w:val="28"/>
          <w:szCs w:val="28"/>
          <w:lang w:eastAsia="ru-RU"/>
        </w:rPr>
      </w:pPr>
      <w:r>
        <w:rPr>
          <w:rFonts w:ascii="Times New Roman" w:hAnsi="Times New Roman"/>
          <w:color w:val="FF6600"/>
          <w:sz w:val="28"/>
          <w:szCs w:val="28"/>
          <w:lang w:eastAsia="ru-RU"/>
        </w:rPr>
        <w:t xml:space="preserve"> </w:t>
      </w:r>
      <w:bookmarkStart w:id="0" w:name="_GoBack"/>
      <w:bookmarkEnd w:id="0"/>
      <w:r>
        <w:rPr>
          <w:rFonts w:ascii="Times New Roman" w:hAnsi="Times New Roman"/>
          <w:color w:val="FF6600"/>
          <w:sz w:val="28"/>
          <w:szCs w:val="28"/>
          <w:lang w:eastAsia="ru-RU"/>
        </w:rPr>
        <w:t xml:space="preserve"> </w:t>
      </w:r>
    </w:p>
    <w:p w:rsidR="00771CAF" w:rsidRDefault="00771CAF" w:rsidP="00E6586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71CAF" w:rsidRPr="0002716A" w:rsidRDefault="00771CAF" w:rsidP="00E6586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71CAF" w:rsidRDefault="00771CAF" w:rsidP="0002716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02716A">
        <w:rPr>
          <w:rFonts w:ascii="Times New Roman" w:hAnsi="Times New Roman"/>
          <w:sz w:val="28"/>
          <w:szCs w:val="28"/>
          <w:lang w:eastAsia="ru-RU"/>
        </w:rPr>
        <w:t xml:space="preserve">Глава </w:t>
      </w:r>
      <w:r>
        <w:rPr>
          <w:rFonts w:ascii="Times New Roman" w:hAnsi="Times New Roman"/>
          <w:sz w:val="28"/>
          <w:szCs w:val="28"/>
          <w:lang w:eastAsia="ru-RU"/>
        </w:rPr>
        <w:t>Ардатов</w:t>
      </w:r>
      <w:r w:rsidRPr="0002716A">
        <w:rPr>
          <w:rFonts w:ascii="Times New Roman" w:hAnsi="Times New Roman"/>
          <w:sz w:val="28"/>
          <w:szCs w:val="28"/>
          <w:lang w:eastAsia="ru-RU"/>
        </w:rPr>
        <w:t>ского</w:t>
      </w:r>
    </w:p>
    <w:p w:rsidR="00771CAF" w:rsidRPr="0002716A" w:rsidRDefault="00771CAF" w:rsidP="0002716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02716A">
        <w:rPr>
          <w:rFonts w:ascii="Times New Roman" w:hAnsi="Times New Roman"/>
          <w:sz w:val="28"/>
          <w:szCs w:val="28"/>
          <w:lang w:eastAsia="ru-RU"/>
        </w:rPr>
        <w:t>сельского посе</w:t>
      </w:r>
      <w:r>
        <w:rPr>
          <w:rFonts w:ascii="Times New Roman" w:hAnsi="Times New Roman"/>
          <w:sz w:val="28"/>
          <w:szCs w:val="28"/>
          <w:lang w:eastAsia="ru-RU"/>
        </w:rPr>
        <w:t>ления                                    Н.И. Юдин</w:t>
      </w:r>
    </w:p>
    <w:p w:rsidR="00771CAF" w:rsidRPr="0002716A" w:rsidRDefault="00771CAF" w:rsidP="007D0B15">
      <w:pPr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71CAF" w:rsidRPr="0002716A" w:rsidRDefault="00771CAF" w:rsidP="007D0B15">
      <w:pPr>
        <w:rPr>
          <w:rFonts w:ascii="Times New Roman" w:hAnsi="Times New Roman"/>
          <w:sz w:val="28"/>
          <w:szCs w:val="28"/>
          <w:lang w:eastAsia="ru-RU"/>
        </w:rPr>
      </w:pPr>
    </w:p>
    <w:p w:rsidR="00771CAF" w:rsidRPr="0002716A" w:rsidRDefault="00771CAF" w:rsidP="007D0B15"/>
    <w:p w:rsidR="00771CAF" w:rsidRDefault="00771CAF" w:rsidP="007D0B15"/>
    <w:p w:rsidR="00771CAF" w:rsidRDefault="00771CAF" w:rsidP="007D0B15"/>
    <w:p w:rsidR="00771CAF" w:rsidRDefault="00771CAF"/>
    <w:sectPr w:rsidR="00771CAF" w:rsidSect="00E6586E">
      <w:pgSz w:w="11906" w:h="16838"/>
      <w:pgMar w:top="719" w:right="850" w:bottom="54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0B15"/>
    <w:rsid w:val="0002716A"/>
    <w:rsid w:val="00144DCC"/>
    <w:rsid w:val="001C5CA1"/>
    <w:rsid w:val="00270A5E"/>
    <w:rsid w:val="00317151"/>
    <w:rsid w:val="00326399"/>
    <w:rsid w:val="003973C6"/>
    <w:rsid w:val="003A68AE"/>
    <w:rsid w:val="003E00DD"/>
    <w:rsid w:val="00412044"/>
    <w:rsid w:val="0046428A"/>
    <w:rsid w:val="0058528C"/>
    <w:rsid w:val="006805CA"/>
    <w:rsid w:val="00740097"/>
    <w:rsid w:val="00771CAF"/>
    <w:rsid w:val="007D0B15"/>
    <w:rsid w:val="0082622A"/>
    <w:rsid w:val="00841F2C"/>
    <w:rsid w:val="008752D0"/>
    <w:rsid w:val="008A446D"/>
    <w:rsid w:val="00937823"/>
    <w:rsid w:val="00A00864"/>
    <w:rsid w:val="00A41C4E"/>
    <w:rsid w:val="00AB65C3"/>
    <w:rsid w:val="00AD243E"/>
    <w:rsid w:val="00AD6597"/>
    <w:rsid w:val="00BA481E"/>
    <w:rsid w:val="00D834AE"/>
    <w:rsid w:val="00DC4AD1"/>
    <w:rsid w:val="00E6586E"/>
    <w:rsid w:val="00EC15DA"/>
    <w:rsid w:val="00EF0E5D"/>
    <w:rsid w:val="00F06CDC"/>
    <w:rsid w:val="00F25B73"/>
    <w:rsid w:val="00F76953"/>
    <w:rsid w:val="00F91FEF"/>
    <w:rsid w:val="00FB10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0B15"/>
    <w:pPr>
      <w:spacing w:after="200" w:line="276" w:lineRule="auto"/>
    </w:pPr>
    <w:rPr>
      <w:rFonts w:ascii="Calibri" w:hAnsi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99"/>
    <w:qFormat/>
    <w:rsid w:val="003E00DD"/>
    <w:rPr>
      <w:rFonts w:cs="Times New Roman"/>
      <w:i/>
      <w:iCs/>
    </w:rPr>
  </w:style>
  <w:style w:type="character" w:styleId="Hyperlink">
    <w:name w:val="Hyperlink"/>
    <w:basedOn w:val="DefaultParagraphFont"/>
    <w:uiPriority w:val="99"/>
    <w:rsid w:val="00E6586E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579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79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121</TotalTime>
  <Pages>2</Pages>
  <Words>535</Words>
  <Characters>3051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Куракино</dc:creator>
  <cp:keywords/>
  <dc:description/>
  <cp:lastModifiedBy>user</cp:lastModifiedBy>
  <cp:revision>8</cp:revision>
  <cp:lastPrinted>2019-12-11T13:00:00Z</cp:lastPrinted>
  <dcterms:created xsi:type="dcterms:W3CDTF">2019-12-10T10:23:00Z</dcterms:created>
  <dcterms:modified xsi:type="dcterms:W3CDTF">2019-12-16T11:57:00Z</dcterms:modified>
</cp:coreProperties>
</file>