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7EC" w:rsidRPr="00472511" w:rsidRDefault="00C067EC" w:rsidP="00305D0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67EC" w:rsidRPr="00472511" w:rsidRDefault="00C067EC" w:rsidP="0047251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2511">
        <w:rPr>
          <w:rFonts w:ascii="Times New Roman" w:hAnsi="Times New Roman"/>
          <w:sz w:val="28"/>
          <w:szCs w:val="28"/>
          <w:lang w:eastAsia="ru-RU"/>
        </w:rPr>
        <w:t>ИНФОРМАЦИЯ</w:t>
      </w:r>
    </w:p>
    <w:p w:rsidR="00C067EC" w:rsidRPr="00472511" w:rsidRDefault="00C067EC" w:rsidP="0047251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67EC" w:rsidRPr="00472511" w:rsidRDefault="00C067EC" w:rsidP="004725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72511">
        <w:rPr>
          <w:rFonts w:ascii="Times New Roman" w:hAnsi="Times New Roman"/>
          <w:b/>
          <w:sz w:val="28"/>
          <w:szCs w:val="28"/>
          <w:lang w:eastAsia="ru-RU"/>
        </w:rPr>
        <w:t>«</w:t>
      </w:r>
      <w:r>
        <w:rPr>
          <w:rFonts w:ascii="Times New Roman" w:hAnsi="Times New Roman"/>
          <w:b/>
          <w:sz w:val="28"/>
          <w:szCs w:val="28"/>
          <w:lang w:eastAsia="ru-RU"/>
        </w:rPr>
        <w:t>…. связь с несовершеннолетними</w:t>
      </w:r>
      <w:r w:rsidRPr="00472511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C067EC" w:rsidRDefault="00C067EC" w:rsidP="001945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C067EC" w:rsidRPr="001945DD" w:rsidRDefault="00C067EC" w:rsidP="001945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1945DD">
        <w:rPr>
          <w:rFonts w:ascii="Times New Roman" w:hAnsi="Times New Roman"/>
          <w:color w:val="333333"/>
          <w:sz w:val="28"/>
          <w:szCs w:val="28"/>
          <w:lang w:eastAsia="ru-RU"/>
        </w:rPr>
        <w:t>В соответствии с ч.1 ст.38 Конституции Российской Федерации, материнство и детство, семья находятся под защитой государства.</w:t>
      </w:r>
    </w:p>
    <w:p w:rsidR="00C067EC" w:rsidRPr="001945DD" w:rsidRDefault="00C067EC" w:rsidP="001945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1945DD">
        <w:rPr>
          <w:rFonts w:ascii="Times New Roman" w:hAnsi="Times New Roman"/>
          <w:color w:val="333333"/>
          <w:sz w:val="28"/>
          <w:szCs w:val="28"/>
          <w:lang w:eastAsia="ru-RU"/>
        </w:rPr>
        <w:t>Так, статьей 134 Уголовного кодекса Российской Федерации (далее - УК РФ), в зависимости от возраста несовершеннолетнего, с которым достигшее 18-летнего возраста лицо вступило в половую связь по обоюдному согласию, и иных обстоятельств, связанных с личностью обвиняемого (например, наличие неснятой и непогашенной судимости за аналогичное преступление), обстоятельств совершения преступления (например, в отношении нескольких несовершеннолетних), предусмотрено уголовное наказание от обязательных работ на срок до четырехсот восьмидесяти часов вплоть до пожизненного лишения свободы.</w:t>
      </w:r>
    </w:p>
    <w:p w:rsidR="00C067EC" w:rsidRPr="001945DD" w:rsidRDefault="00C067EC" w:rsidP="001945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1945DD">
        <w:rPr>
          <w:rFonts w:ascii="Times New Roman" w:hAnsi="Times New Roman"/>
          <w:color w:val="333333"/>
          <w:sz w:val="28"/>
          <w:szCs w:val="28"/>
          <w:lang w:eastAsia="ru-RU"/>
        </w:rPr>
        <w:t>По смыслу действующего уголовного закона, запрещается половое сношение с лицом, не достигшим шестнадцатилетнего возраста, даже при наличии согласия такого лица. За нарушение половой неприкосновенности несовершеннолетних, а также любые развратные действия по отношению к ним, в Российской Федерации предусмотрена уголовная ответственность.</w:t>
      </w:r>
    </w:p>
    <w:p w:rsidR="00C067EC" w:rsidRPr="001945DD" w:rsidRDefault="00C067EC" w:rsidP="001945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1945DD">
        <w:rPr>
          <w:rFonts w:ascii="Times New Roman" w:hAnsi="Times New Roman"/>
          <w:color w:val="333333"/>
          <w:sz w:val="28"/>
          <w:szCs w:val="28"/>
          <w:lang w:eastAsia="ru-RU"/>
        </w:rPr>
        <w:t>Кроме того, в силу положений закона, вступление в половое сношение, а также совершение развратных действий, без применения насилия, совершенные в отношении лица, не достигшего двенадцатилетнего возраста, в любом случае расценивается законом как особо тяжкое преступление (наказание за которое превышает 10 лет лишения свободы), поскольку такое лицо в силу возраста находится в беспомощном состоянии, то есть не может понимать характер и значение совершаемых с ним действий.</w:t>
      </w:r>
    </w:p>
    <w:p w:rsidR="00C067EC" w:rsidRPr="001945DD" w:rsidRDefault="00C067EC" w:rsidP="001945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1945DD">
        <w:rPr>
          <w:rFonts w:ascii="Times New Roman" w:hAnsi="Times New Roman"/>
          <w:color w:val="333333"/>
          <w:sz w:val="28"/>
          <w:szCs w:val="28"/>
          <w:lang w:eastAsia="ru-RU"/>
        </w:rPr>
        <w:t>Так, за изнасилование несовершеннолетнего (то есть, лица, достигшего 14-летнего возраста, но не достигшего 18-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летнего возраста) ст. 131 УК РФ</w:t>
      </w:r>
      <w:r w:rsidRPr="001945DD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предусмотрено уголовное наказание до 15 лет лишения свободы, а за изнасилование малолетнего (то есть, лица, не достигшего 14-летнего возраста) предусмотренное уголовное наказание достигает до 20 лет лишения свободы.</w:t>
      </w:r>
    </w:p>
    <w:p w:rsidR="00C067EC" w:rsidRPr="00245C84" w:rsidRDefault="00C067EC" w:rsidP="00245C84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ab/>
        <w:t>Приходится констатировать факты наличия таких преступлений и на территории Ардатовского района, так Ардатовским районным судом в настоящее время рассматривается уголовное дело по 16 фактам таких преступлений, совершенных в отношении 3 малолетних жительниц нашего района.</w:t>
      </w:r>
    </w:p>
    <w:p w:rsidR="00C067EC" w:rsidRDefault="00C067EC" w:rsidP="001945DD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Сообщая об изложенном прошу Вас быть</w:t>
      </w:r>
      <w:r w:rsidRPr="001945DD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бдительны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ми</w:t>
      </w:r>
      <w:r w:rsidRPr="001945DD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 немедленно сообщат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ь</w:t>
      </w:r>
      <w:r w:rsidRPr="001945DD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о данных преступлениях в правоохранительные органы!</w:t>
      </w:r>
    </w:p>
    <w:p w:rsidR="00C067EC" w:rsidRPr="0074793D" w:rsidRDefault="00C067EC" w:rsidP="00612B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C067EC" w:rsidRPr="0074793D" w:rsidSect="001945D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722F"/>
    <w:rsid w:val="0005056D"/>
    <w:rsid w:val="001945DD"/>
    <w:rsid w:val="00245C84"/>
    <w:rsid w:val="00305D02"/>
    <w:rsid w:val="003C722F"/>
    <w:rsid w:val="00472511"/>
    <w:rsid w:val="00481077"/>
    <w:rsid w:val="00612B96"/>
    <w:rsid w:val="0074793D"/>
    <w:rsid w:val="008A641C"/>
    <w:rsid w:val="00BE6417"/>
    <w:rsid w:val="00C067EC"/>
    <w:rsid w:val="00E91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56D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eeds-pagenavigationtooltip">
    <w:name w:val="feeds-page__navigation_tooltip"/>
    <w:basedOn w:val="DefaultParagraphFont"/>
    <w:uiPriority w:val="99"/>
    <w:rsid w:val="00481077"/>
    <w:rPr>
      <w:rFonts w:cs="Times New Roman"/>
    </w:rPr>
  </w:style>
  <w:style w:type="character" w:customStyle="1" w:styleId="feeds-pagenavigationicon">
    <w:name w:val="feeds-page__navigation_icon"/>
    <w:basedOn w:val="DefaultParagraphFont"/>
    <w:uiPriority w:val="99"/>
    <w:rsid w:val="00481077"/>
    <w:rPr>
      <w:rFonts w:cs="Times New Roman"/>
    </w:rPr>
  </w:style>
  <w:style w:type="paragraph" w:styleId="NormalWeb">
    <w:name w:val="Normal (Web)"/>
    <w:basedOn w:val="Normal"/>
    <w:uiPriority w:val="99"/>
    <w:semiHidden/>
    <w:rsid w:val="004810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12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2B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160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16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16028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16028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02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1</Pages>
  <Words>346</Words>
  <Characters>1976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cp:lastPrinted>2021-07-28T14:39:00Z</cp:lastPrinted>
  <dcterms:created xsi:type="dcterms:W3CDTF">2021-07-28T14:37:00Z</dcterms:created>
  <dcterms:modified xsi:type="dcterms:W3CDTF">2021-12-01T12:50:00Z</dcterms:modified>
</cp:coreProperties>
</file>