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A48" w:rsidRPr="00EF7FF0" w:rsidRDefault="00C42A48" w:rsidP="0009639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>
        <w:rPr>
          <w:b/>
          <w:spacing w:val="8"/>
        </w:rPr>
        <w:t xml:space="preserve">                                         Проект</w:t>
      </w:r>
      <w:r w:rsidRPr="00EF7FF0">
        <w:rPr>
          <w:b/>
          <w:spacing w:val="8"/>
        </w:rPr>
        <w:t xml:space="preserve">                                                                                                          </w:t>
      </w:r>
    </w:p>
    <w:p w:rsidR="00C42A48" w:rsidRPr="00EF7FF0" w:rsidRDefault="00C42A4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 w:rsidRPr="00EF7FF0">
        <w:rPr>
          <w:b/>
          <w:spacing w:val="8"/>
        </w:rPr>
        <w:t xml:space="preserve">Совет депутатов Ардатовского сельского поселения </w:t>
      </w:r>
    </w:p>
    <w:p w:rsidR="00C42A48" w:rsidRPr="00EF7FF0" w:rsidRDefault="00C42A4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 w:rsidRPr="00EF7FF0">
        <w:rPr>
          <w:b/>
          <w:spacing w:val="8"/>
        </w:rPr>
        <w:t>Ардатовского муниципального района РМ</w:t>
      </w:r>
    </w:p>
    <w:p w:rsidR="00C42A48" w:rsidRPr="00EF7FF0" w:rsidRDefault="00C42A48" w:rsidP="00FC5B6C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</w:rPr>
      </w:pPr>
      <w:r w:rsidRPr="00EF7FF0">
        <w:rPr>
          <w:b/>
          <w:spacing w:val="8"/>
        </w:rPr>
        <w:t xml:space="preserve">                             </w:t>
      </w:r>
      <w:r>
        <w:rPr>
          <w:b/>
          <w:spacing w:val="8"/>
        </w:rPr>
        <w:t xml:space="preserve">                         </w:t>
      </w:r>
      <w:r w:rsidRPr="00EF7FF0">
        <w:rPr>
          <w:b/>
          <w:spacing w:val="8"/>
        </w:rPr>
        <w:t xml:space="preserve"> седьмого созыва </w:t>
      </w:r>
    </w:p>
    <w:p w:rsidR="00C42A48" w:rsidRPr="00EF7FF0" w:rsidRDefault="00C42A4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</w:rPr>
      </w:pPr>
      <w:r w:rsidRPr="00EF7FF0">
        <w:rPr>
          <w:b/>
          <w:spacing w:val="8"/>
        </w:rPr>
        <w:t>пос.ст. Ардатов</w:t>
      </w:r>
    </w:p>
    <w:p w:rsidR="00C42A48" w:rsidRPr="00FC5B6C" w:rsidRDefault="00C42A48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2"/>
          <w:szCs w:val="22"/>
        </w:rPr>
      </w:pPr>
    </w:p>
    <w:p w:rsidR="00C42A48" w:rsidRPr="00FC5B6C" w:rsidRDefault="00C42A48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2"/>
        </w:rPr>
      </w:pPr>
      <w:r w:rsidRPr="00FC5B6C">
        <w:rPr>
          <w:b/>
          <w:spacing w:val="8"/>
          <w:sz w:val="22"/>
          <w:szCs w:val="22"/>
        </w:rPr>
        <w:t>РЕШЕНИЕ</w:t>
      </w:r>
    </w:p>
    <w:p w:rsidR="00C42A48" w:rsidRDefault="00C42A48" w:rsidP="009846D0">
      <w:pPr>
        <w:jc w:val="both"/>
        <w:outlineLvl w:val="0"/>
        <w:rPr>
          <w:b/>
          <w:sz w:val="22"/>
          <w:szCs w:val="22"/>
        </w:rPr>
      </w:pPr>
      <w:r w:rsidRPr="00FC5B6C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>От ________декабря   2021</w:t>
      </w:r>
      <w:r w:rsidRPr="00FC5B6C">
        <w:rPr>
          <w:b/>
          <w:sz w:val="22"/>
          <w:szCs w:val="22"/>
        </w:rPr>
        <w:t xml:space="preserve">г                                                                           </w:t>
      </w:r>
      <w:r>
        <w:rPr>
          <w:b/>
          <w:sz w:val="22"/>
          <w:szCs w:val="22"/>
        </w:rPr>
        <w:t xml:space="preserve">                              №</w:t>
      </w:r>
    </w:p>
    <w:p w:rsidR="00C42A48" w:rsidRPr="00E06901" w:rsidRDefault="00C42A48" w:rsidP="009846D0">
      <w:pPr>
        <w:jc w:val="both"/>
        <w:outlineLvl w:val="0"/>
        <w:rPr>
          <w:bCs/>
          <w:caps/>
          <w:sz w:val="22"/>
          <w:szCs w:val="22"/>
        </w:rPr>
      </w:pPr>
      <w:r w:rsidRPr="00E06901">
        <w:rPr>
          <w:rFonts w:ascii="Arial" w:hAnsi="Arial" w:cs="Arial"/>
          <w:sz w:val="22"/>
          <w:szCs w:val="22"/>
        </w:rPr>
        <w:tab/>
      </w:r>
      <w:r w:rsidRPr="00E06901">
        <w:rPr>
          <w:bCs/>
          <w:caps/>
          <w:sz w:val="22"/>
          <w:szCs w:val="22"/>
        </w:rPr>
        <w:t xml:space="preserve"> </w:t>
      </w:r>
    </w:p>
    <w:p w:rsidR="00C42A48" w:rsidRDefault="00C42A48" w:rsidP="00C31D32">
      <w:pPr>
        <w:pStyle w:val="Title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C5B6C">
        <w:rPr>
          <w:rFonts w:ascii="Times New Roman" w:hAnsi="Times New Roman" w:cs="Times New Roman"/>
          <w:sz w:val="22"/>
          <w:szCs w:val="22"/>
        </w:rPr>
        <w:t>О бюджете 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2"/>
          <w:szCs w:val="22"/>
        </w:rPr>
        <w:t xml:space="preserve">  на 2022 и плановый период 2023-2024 </w:t>
      </w:r>
      <w:r w:rsidRPr="00FC5B6C">
        <w:rPr>
          <w:rFonts w:ascii="Times New Roman" w:hAnsi="Times New Roman" w:cs="Times New Roman"/>
          <w:sz w:val="22"/>
          <w:szCs w:val="22"/>
        </w:rPr>
        <w:t>годов.</w:t>
      </w:r>
    </w:p>
    <w:p w:rsidR="00C42A48" w:rsidRPr="00FC5B6C" w:rsidRDefault="00C42A48" w:rsidP="00C31D32">
      <w:pPr>
        <w:pStyle w:val="Title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C42A48" w:rsidRPr="00E06901" w:rsidRDefault="00C42A48" w:rsidP="00C31D32">
      <w:pPr>
        <w:ind w:left="-540"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E06901">
        <w:rPr>
          <w:sz w:val="22"/>
          <w:szCs w:val="22"/>
        </w:rPr>
        <w:t>В Соответствии с Бюджетным кодексом Российской Федерации, Законом Республики Мордовия «О республиканском бюд</w:t>
      </w:r>
      <w:r>
        <w:rPr>
          <w:sz w:val="22"/>
          <w:szCs w:val="22"/>
        </w:rPr>
        <w:t>жете Республики Мордовия на 2021 год и на плановый период 2022 и 2023</w:t>
      </w:r>
      <w:r w:rsidRPr="00E06901">
        <w:rPr>
          <w:sz w:val="22"/>
          <w:szCs w:val="22"/>
        </w:rPr>
        <w:t xml:space="preserve"> годов» и на основании прогноза социально-экономического развития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Совет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 решил:</w:t>
      </w:r>
    </w:p>
    <w:p w:rsidR="00C42A48" w:rsidRPr="00E06901" w:rsidRDefault="00C42A48" w:rsidP="00FC5B6C">
      <w:pPr>
        <w:ind w:left="-540"/>
        <w:jc w:val="both"/>
        <w:rPr>
          <w:sz w:val="22"/>
          <w:szCs w:val="22"/>
        </w:rPr>
      </w:pPr>
    </w:p>
    <w:p w:rsidR="00C42A48" w:rsidRPr="00FC5B6C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FC5B6C">
        <w:rPr>
          <w:b/>
          <w:bCs/>
          <w:sz w:val="22"/>
          <w:szCs w:val="22"/>
        </w:rPr>
        <w:t>Статья 1. Основные характеристики бюджета Ардатовского сельского поселения Ардатовского муниципального района Республики Мордовия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C42A48" w:rsidRPr="00E06901" w:rsidRDefault="00C42A48" w:rsidP="00FC5B6C">
      <w:pPr>
        <w:ind w:left="-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1.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2022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1267,5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1311,0 тыс. рублей с превышением расходов над доходами  в  сумме 43,5 тыс. рублей, исходя из уровня инфляции, не превышающего 5,0 процентов (декабрь 2022 года к декабрю 2021 года).</w:t>
      </w:r>
    </w:p>
    <w:p w:rsidR="00C42A48" w:rsidRPr="00E06901" w:rsidRDefault="00C42A48" w:rsidP="00FC5B6C">
      <w:pPr>
        <w:ind w:left="-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2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2023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942,6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979,1 тыс. рублей с превышением расходов над доходами  в  сумме 36,5 тыс. рублей, исходя из уровня инфляции, не превышающего 5,0 процентов (декабрь 2023 года к декабрю 2022 года).</w:t>
      </w:r>
    </w:p>
    <w:p w:rsidR="00C42A48" w:rsidRPr="00E06901" w:rsidRDefault="00C42A48" w:rsidP="00FC5B6C">
      <w:pPr>
        <w:ind w:left="-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3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2023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985,1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1026,3 тыс. рублей с превышением расходов над доходами  в  сумме 41,2 тыс. рублей, исходя из уровня инфляции, не превышающего 5,0 процентов (декабрь 2023 года к декабрю 2022 года).</w:t>
      </w:r>
    </w:p>
    <w:p w:rsidR="00C42A48" w:rsidRPr="00E06901" w:rsidRDefault="00C42A48" w:rsidP="00FC5B6C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C42A48" w:rsidRPr="00FC5B6C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FC5B6C">
        <w:rPr>
          <w:b/>
          <w:bCs/>
          <w:sz w:val="22"/>
          <w:szCs w:val="22"/>
        </w:rPr>
        <w:t>Статья 2. Общая характеристика доходов бюджета Ардатовского сельского поселения Ардатовского муниципального района</w:t>
      </w:r>
    </w:p>
    <w:p w:rsidR="00C42A48" w:rsidRPr="00FC5B6C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C42A48" w:rsidRPr="00FC5B6C" w:rsidRDefault="00C42A48" w:rsidP="00FC5B6C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FC5B6C">
        <w:rPr>
          <w:sz w:val="22"/>
          <w:szCs w:val="22"/>
        </w:rPr>
        <w:t xml:space="preserve">Доходы бюджета Ардатовского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C42A48" w:rsidRPr="00FC5B6C" w:rsidRDefault="00C42A48" w:rsidP="00FC5B6C">
      <w:pPr>
        <w:ind w:left="-540"/>
        <w:jc w:val="both"/>
        <w:rPr>
          <w:b/>
          <w:sz w:val="22"/>
          <w:szCs w:val="22"/>
        </w:rPr>
      </w:pPr>
    </w:p>
    <w:p w:rsidR="00C42A48" w:rsidRPr="00FC5B6C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3</w:t>
      </w:r>
      <w:r w:rsidRPr="00FC5B6C">
        <w:rPr>
          <w:b/>
          <w:bCs/>
          <w:sz w:val="22"/>
          <w:szCs w:val="22"/>
        </w:rPr>
        <w:t>. Безвозмездные поступления в бюджет Ардатовского сельского поселения Ардатовского муниципального района Республики Мордовия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Утвердить объем безвозмездных поступлений в бюджет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</w:t>
      </w:r>
      <w:r>
        <w:rPr>
          <w:bCs/>
          <w:sz w:val="22"/>
          <w:szCs w:val="22"/>
        </w:rPr>
        <w:t>йона Республики Мордовия на 2022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 и плановый период  2023 и 2024 годов</w:t>
      </w:r>
      <w:r w:rsidRPr="00E06901">
        <w:rPr>
          <w:bCs/>
          <w:sz w:val="22"/>
          <w:szCs w:val="22"/>
        </w:rPr>
        <w:t xml:space="preserve"> согласно прил</w:t>
      </w:r>
      <w:r>
        <w:rPr>
          <w:bCs/>
          <w:sz w:val="22"/>
          <w:szCs w:val="22"/>
        </w:rPr>
        <w:t>ожению 2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C42A48" w:rsidRPr="00B43302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  <w:highlight w:val="yellow"/>
        </w:rPr>
      </w:pPr>
    </w:p>
    <w:p w:rsidR="00C42A48" w:rsidRPr="00B43302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4</w:t>
      </w:r>
      <w:r w:rsidRPr="00B43302">
        <w:rPr>
          <w:b/>
          <w:bCs/>
          <w:sz w:val="22"/>
          <w:szCs w:val="22"/>
        </w:rPr>
        <w:t>. Распределение расходов бюджета Ардатовского сельского поселения Ардатовского муниципального района Республики Мордовия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C42A48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>Утвердить:</w:t>
      </w:r>
      <w:bookmarkStart w:id="0" w:name="Par42"/>
      <w:bookmarkEnd w:id="0"/>
      <w:r w:rsidRPr="00E06901">
        <w:rPr>
          <w:bCs/>
          <w:sz w:val="22"/>
          <w:szCs w:val="22"/>
        </w:rPr>
        <w:t xml:space="preserve"> 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распределение бюджетных ассигнований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Pr="00E06901">
        <w:rPr>
          <w:sz w:val="22"/>
          <w:szCs w:val="22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2"/>
          <w:szCs w:val="22"/>
        </w:rPr>
        <w:t>на 2022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2023 и 2024 годов  согласно приложению 4</w:t>
      </w:r>
      <w:r w:rsidRPr="00E06901">
        <w:rPr>
          <w:bCs/>
          <w:sz w:val="22"/>
          <w:szCs w:val="22"/>
        </w:rPr>
        <w:t xml:space="preserve"> к настоящему Решению;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ведомственную структуру расходов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 н</w:t>
      </w:r>
      <w:r>
        <w:rPr>
          <w:bCs/>
          <w:sz w:val="22"/>
          <w:szCs w:val="22"/>
        </w:rPr>
        <w:t>а 2022</w:t>
      </w:r>
      <w:r w:rsidRPr="00EC4AC3"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>год</w:t>
      </w:r>
      <w:r>
        <w:rPr>
          <w:bCs/>
          <w:sz w:val="22"/>
          <w:szCs w:val="22"/>
        </w:rPr>
        <w:t xml:space="preserve"> и плановый период  2023 и 2024 годов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 xml:space="preserve"> согласно </w:t>
      </w:r>
      <w:r w:rsidRPr="00B43302">
        <w:rPr>
          <w:bCs/>
          <w:sz w:val="22"/>
          <w:szCs w:val="22"/>
        </w:rPr>
        <w:t xml:space="preserve">приложению </w:t>
      </w:r>
      <w:r>
        <w:rPr>
          <w:bCs/>
          <w:sz w:val="22"/>
          <w:szCs w:val="22"/>
        </w:rPr>
        <w:t>3</w:t>
      </w:r>
      <w:r w:rsidRPr="00E06901">
        <w:rPr>
          <w:bCs/>
          <w:sz w:val="22"/>
          <w:szCs w:val="22"/>
        </w:rPr>
        <w:t xml:space="preserve"> к настоящему Решению;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>распределение бюджетных</w:t>
      </w:r>
      <w:r>
        <w:rPr>
          <w:bCs/>
          <w:sz w:val="22"/>
          <w:szCs w:val="22"/>
        </w:rPr>
        <w:t xml:space="preserve"> ассигнований бюджета 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2"/>
          <w:szCs w:val="22"/>
        </w:rPr>
        <w:t>2022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2023 и 2024 годов</w:t>
      </w:r>
      <w:r w:rsidRPr="00E06901">
        <w:rPr>
          <w:bCs/>
          <w:sz w:val="22"/>
          <w:szCs w:val="22"/>
        </w:rPr>
        <w:t xml:space="preserve">  согласно </w:t>
      </w:r>
      <w:hyperlink r:id="rId5" w:history="1">
        <w:r w:rsidRPr="00E06901">
          <w:rPr>
            <w:rStyle w:val="Hyperlink"/>
            <w:bCs/>
            <w:color w:val="auto"/>
            <w:sz w:val="22"/>
            <w:szCs w:val="22"/>
          </w:rPr>
          <w:t>приложению</w:t>
        </w:r>
      </w:hyperlink>
      <w:r>
        <w:rPr>
          <w:sz w:val="22"/>
          <w:szCs w:val="22"/>
        </w:rPr>
        <w:t xml:space="preserve"> 5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  <w:b/>
        </w:rPr>
      </w:pPr>
    </w:p>
    <w:p w:rsidR="00C42A48" w:rsidRPr="006B64B0" w:rsidRDefault="00C42A48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 w:rsidRPr="006B64B0">
        <w:rPr>
          <w:rFonts w:ascii="Times New Roman" w:hAnsi="Times New Roman"/>
          <w:b/>
        </w:rPr>
        <w:t xml:space="preserve">   Статья 5. Бюджетные ассигнования на обеспечение выполнения функций казенных учреждений  Ардатовского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C42A48" w:rsidRPr="006B64B0" w:rsidRDefault="00C42A48" w:rsidP="00FC5B6C">
      <w:pPr>
        <w:pStyle w:val="NoSpacing"/>
        <w:ind w:left="-540"/>
        <w:jc w:val="both"/>
        <w:rPr>
          <w:rFonts w:ascii="Times New Roman" w:hAnsi="Times New Roman"/>
          <w:b/>
        </w:rPr>
      </w:pPr>
    </w:p>
    <w:p w:rsidR="00C42A48" w:rsidRPr="006B64B0" w:rsidRDefault="00C42A48" w:rsidP="00FC5B6C">
      <w:pPr>
        <w:pStyle w:val="NoSpacing"/>
        <w:ind w:left="-540"/>
        <w:jc w:val="both"/>
        <w:rPr>
          <w:rFonts w:ascii="Times New Roman" w:hAnsi="Times New Roman"/>
        </w:rPr>
      </w:pPr>
      <w:r w:rsidRPr="006B64B0">
        <w:rPr>
          <w:rFonts w:ascii="Times New Roman" w:hAnsi="Times New Roman"/>
        </w:rPr>
        <w:t xml:space="preserve">   Казенным учреждениям Ардатовского сельского поселения  из бюджета Ардатовского  сельского поселения предоставляются средства на обеспечение выполнения их функций, в том числе</w:t>
      </w:r>
      <w:r w:rsidRPr="006B64B0">
        <w:rPr>
          <w:rFonts w:ascii="Times New Roman" w:hAnsi="Times New Roman"/>
          <w:b/>
        </w:rPr>
        <w:t xml:space="preserve"> </w:t>
      </w:r>
      <w:r w:rsidRPr="006B64B0">
        <w:rPr>
          <w:rFonts w:ascii="Times New Roman" w:hAnsi="Times New Roman"/>
        </w:rPr>
        <w:t>по оказанию муниципальных услуг (выполнению работ) физическим и (или) юридическим лицам на:</w:t>
      </w:r>
    </w:p>
    <w:p w:rsidR="00C42A48" w:rsidRPr="006B64B0" w:rsidRDefault="00C42A48" w:rsidP="00FC5B6C">
      <w:pPr>
        <w:pStyle w:val="NoSpacing"/>
        <w:ind w:left="-540"/>
        <w:jc w:val="both"/>
        <w:rPr>
          <w:rFonts w:ascii="Times New Roman" w:hAnsi="Times New Roman"/>
        </w:rPr>
      </w:pPr>
      <w:r w:rsidRPr="006B64B0">
        <w:rPr>
          <w:rFonts w:ascii="Times New Roman" w:hAnsi="Times New Roman"/>
        </w:rPr>
        <w:t xml:space="preserve">   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6B64B0">
        <w:rPr>
          <w:rFonts w:ascii="Times New Roman" w:hAnsi="Times New Roman"/>
          <w:bCs/>
        </w:rPr>
        <w:t>замещающих муниципальные должности Ардатовского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C42A48" w:rsidRPr="006B64B0" w:rsidRDefault="00C42A48" w:rsidP="00FC5B6C">
      <w:pPr>
        <w:pStyle w:val="NoSpacing"/>
        <w:ind w:left="-540"/>
        <w:jc w:val="both"/>
        <w:rPr>
          <w:rFonts w:ascii="Times New Roman" w:hAnsi="Times New Roman"/>
          <w:bCs/>
        </w:rPr>
      </w:pPr>
      <w:r w:rsidRPr="006B64B0">
        <w:rPr>
          <w:rFonts w:ascii="Times New Roman" w:hAnsi="Times New Roman"/>
          <w:bCs/>
        </w:rPr>
        <w:t xml:space="preserve">   закупки товаров, работ, услуг для обеспечения муниципальных нужд;</w:t>
      </w:r>
    </w:p>
    <w:p w:rsidR="00C42A48" w:rsidRPr="006B64B0" w:rsidRDefault="00C42A48" w:rsidP="00FC5B6C">
      <w:pPr>
        <w:pStyle w:val="NoSpacing"/>
        <w:ind w:left="-540"/>
        <w:jc w:val="both"/>
        <w:rPr>
          <w:rFonts w:ascii="Times New Roman" w:hAnsi="Times New Roman"/>
          <w:bCs/>
        </w:rPr>
      </w:pPr>
      <w:r w:rsidRPr="006B64B0">
        <w:rPr>
          <w:rFonts w:ascii="Times New Roman" w:hAnsi="Times New Roman"/>
          <w:bCs/>
        </w:rPr>
        <w:t xml:space="preserve">   уплату налогов, сборов и иных обязательных платежей в бюджетную систему Российской Федерации;</w:t>
      </w:r>
    </w:p>
    <w:p w:rsidR="00C42A48" w:rsidRPr="006B64B0" w:rsidRDefault="00C42A48" w:rsidP="00FC5B6C">
      <w:pPr>
        <w:pStyle w:val="NoSpacing"/>
        <w:ind w:left="-540"/>
        <w:jc w:val="both"/>
        <w:rPr>
          <w:rFonts w:ascii="Times New Roman" w:hAnsi="Times New Roman"/>
          <w:bCs/>
        </w:rPr>
      </w:pPr>
      <w:r w:rsidRPr="006B64B0">
        <w:rPr>
          <w:rFonts w:ascii="Times New Roman" w:hAnsi="Times New Roman"/>
          <w:bCs/>
        </w:rPr>
        <w:t xml:space="preserve">   возмещение вред, причиненного казенным учреждениям при осуществлении его деятельности.</w:t>
      </w: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  <w:b/>
        </w:rPr>
      </w:pPr>
    </w:p>
    <w:p w:rsidR="00C42A48" w:rsidRPr="00B43302" w:rsidRDefault="00C42A48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Статья 6</w:t>
      </w:r>
      <w:r w:rsidRPr="00B43302">
        <w:rPr>
          <w:rFonts w:ascii="Times New Roman" w:hAnsi="Times New Roman"/>
          <w:b/>
        </w:rPr>
        <w:t>. Бюджетные ассигнования на закупку товаров, работ, услуг для муниципальных нужд Ардатовского  сельского поселения</w:t>
      </w: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 w:rsidRPr="00E06901">
        <w:rPr>
          <w:rFonts w:ascii="Times New Roman" w:hAnsi="Times New Roman"/>
          <w:b/>
        </w:rPr>
        <w:t xml:space="preserve"> </w:t>
      </w: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E06901">
        <w:rPr>
          <w:rFonts w:ascii="Times New Roman" w:hAnsi="Times New Roman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C42A48" w:rsidRPr="00B43302" w:rsidRDefault="00C42A48" w:rsidP="00FC5B6C">
      <w:pPr>
        <w:pStyle w:val="NoSpacing"/>
        <w:ind w:left="-5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Статья 7</w:t>
      </w:r>
      <w:r w:rsidRPr="00B43302">
        <w:rPr>
          <w:rFonts w:ascii="Times New Roman" w:hAnsi="Times New Roman"/>
          <w:b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</w:rPr>
      </w:pP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E06901">
        <w:rPr>
          <w:rFonts w:ascii="Times New Roman" w:hAnsi="Times New Roman"/>
        </w:rPr>
        <w:t xml:space="preserve">Из бюджета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Pr="00E06901">
        <w:rPr>
          <w:rFonts w:ascii="Times New Roman" w:hAnsi="Times New Roman"/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C42A48" w:rsidRPr="00E06901" w:rsidRDefault="00C42A48" w:rsidP="00FC5B6C">
      <w:pPr>
        <w:pStyle w:val="NoSpacing"/>
        <w:ind w:left="-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Pr="00E06901">
        <w:rPr>
          <w:rFonts w:ascii="Times New Roman" w:hAnsi="Times New Roman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</w:t>
      </w:r>
      <w:r>
        <w:rPr>
          <w:rFonts w:ascii="Times New Roman" w:hAnsi="Times New Roman"/>
        </w:rPr>
        <w:t>я составляет:  в 2022  году  -  139,1</w:t>
      </w:r>
      <w:r w:rsidRPr="00E06901">
        <w:rPr>
          <w:rFonts w:ascii="Times New Roman" w:hAnsi="Times New Roman"/>
        </w:rPr>
        <w:t xml:space="preserve"> тыс. рублей</w:t>
      </w:r>
      <w:r>
        <w:rPr>
          <w:rFonts w:ascii="Times New Roman" w:hAnsi="Times New Roman"/>
        </w:rPr>
        <w:t>, в 2023 году – 139,1  тыс. рублей, в 2024 году – 139,1 тыс. рублей.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bookmarkStart w:id="1" w:name="Par156"/>
      <w:bookmarkEnd w:id="1"/>
    </w:p>
    <w:p w:rsidR="00C42A48" w:rsidRPr="00F12F09" w:rsidRDefault="00C42A48" w:rsidP="00FC5B6C">
      <w:pPr>
        <w:ind w:left="-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Статья 8</w:t>
      </w:r>
      <w:r w:rsidRPr="00F12F09">
        <w:rPr>
          <w:b/>
          <w:sz w:val="22"/>
          <w:szCs w:val="22"/>
        </w:rPr>
        <w:t>.</w:t>
      </w:r>
      <w:r w:rsidRPr="00F12F09">
        <w:rPr>
          <w:b/>
          <w:bCs/>
          <w:sz w:val="22"/>
          <w:szCs w:val="22"/>
        </w:rPr>
        <w:t xml:space="preserve"> </w:t>
      </w:r>
      <w:r w:rsidRPr="00F12F09">
        <w:rPr>
          <w:b/>
          <w:sz w:val="22"/>
          <w:szCs w:val="22"/>
        </w:rPr>
        <w:t>Бюджетные ассигнования Дорожного фонда Ардатовского  сельского поселения Ардатовского муниципального района Республики Мордовия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1. Утвердить объем бюджетных ассигнований Дорожного фонда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</w:t>
      </w:r>
      <w:r>
        <w:rPr>
          <w:sz w:val="22"/>
          <w:szCs w:val="22"/>
        </w:rPr>
        <w:t>Мордовия на 2022 год в сумме  160,2</w:t>
      </w:r>
      <w:r w:rsidRPr="00E06901">
        <w:rPr>
          <w:sz w:val="22"/>
          <w:szCs w:val="22"/>
        </w:rPr>
        <w:t xml:space="preserve"> тыс. рублей</w:t>
      </w:r>
      <w:r>
        <w:rPr>
          <w:bCs/>
          <w:sz w:val="22"/>
          <w:szCs w:val="22"/>
        </w:rPr>
        <w:t>, на 2023 год в сумме 162,5 тыс. рублей, на 2024 год  в сумме 172,4 тыс. рублей.</w:t>
      </w:r>
    </w:p>
    <w:p w:rsidR="00C42A48" w:rsidRPr="00E06901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направляются: </w:t>
      </w:r>
    </w:p>
    <w:p w:rsidR="00C42A48" w:rsidRPr="00E06901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C42A48" w:rsidRPr="00E06901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C42A48" w:rsidRPr="00366DA7" w:rsidRDefault="00C42A48" w:rsidP="00366DA7">
      <w:pPr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3. Порядок формирования и использования </w:t>
      </w:r>
      <w:r w:rsidRPr="00E06901">
        <w:rPr>
          <w:bCs/>
          <w:sz w:val="22"/>
          <w:szCs w:val="22"/>
        </w:rPr>
        <w:t xml:space="preserve">Дорожного фонда сельского  поселения определяется Решением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района.</w:t>
      </w:r>
    </w:p>
    <w:p w:rsidR="00C42A48" w:rsidRPr="00DE2479" w:rsidRDefault="00C42A48" w:rsidP="00DE2479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Статья 9</w:t>
      </w:r>
      <w:r w:rsidRPr="00DE2479">
        <w:rPr>
          <w:b/>
          <w:bCs/>
          <w:sz w:val="22"/>
          <w:szCs w:val="22"/>
        </w:rPr>
        <w:t>. Резервный фонд администрации Ардатовского  сельского поселения Ардатовского муниципального района Республики Мордовия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E06901">
        <w:rPr>
          <w:sz w:val="22"/>
          <w:szCs w:val="22"/>
        </w:rPr>
        <w:t xml:space="preserve">Установить размер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</w:t>
      </w:r>
      <w:r>
        <w:rPr>
          <w:sz w:val="22"/>
          <w:szCs w:val="22"/>
        </w:rPr>
        <w:t>лики Мордовия на 2022 год в сумме 0,1 тыс. рублей,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2023 год в сумме 0,1</w:t>
      </w:r>
      <w:r w:rsidRPr="00E06901">
        <w:rPr>
          <w:sz w:val="22"/>
          <w:szCs w:val="22"/>
        </w:rPr>
        <w:t xml:space="preserve"> тыс. рублей</w:t>
      </w:r>
      <w:r>
        <w:rPr>
          <w:sz w:val="22"/>
          <w:szCs w:val="22"/>
        </w:rPr>
        <w:t>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2024 год в сумме 0,1</w:t>
      </w:r>
      <w:r w:rsidRPr="00E06901">
        <w:rPr>
          <w:sz w:val="22"/>
          <w:szCs w:val="22"/>
        </w:rPr>
        <w:t xml:space="preserve"> тыс. рублей</w:t>
      </w:r>
      <w:r>
        <w:rPr>
          <w:sz w:val="22"/>
          <w:szCs w:val="22"/>
        </w:rPr>
        <w:t>.</w:t>
      </w:r>
    </w:p>
    <w:p w:rsidR="00C42A48" w:rsidRPr="00E06901" w:rsidRDefault="00C42A48" w:rsidP="00FC5B6C">
      <w:pPr>
        <w:pStyle w:val="ConsNormal"/>
        <w:ind w:left="-540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06901">
        <w:rPr>
          <w:rFonts w:ascii="Times New Roman" w:hAnsi="Times New Roman" w:cs="Times New Roman"/>
          <w:sz w:val="22"/>
          <w:szCs w:val="22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поселения  направляются на финансовое обеспечение непредвиденных расходов, </w:t>
      </w:r>
      <w:r>
        <w:rPr>
          <w:rFonts w:ascii="Times New Roman" w:hAnsi="Times New Roman" w:cs="Times New Roman"/>
          <w:sz w:val="22"/>
          <w:szCs w:val="22"/>
        </w:rPr>
        <w:t>связанных с иными мероприятиями в соответствии с Порядком использования бюджетных ассигнований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42A48" w:rsidRPr="00E06901" w:rsidRDefault="00C42A48" w:rsidP="00FC5B6C">
      <w:pPr>
        <w:pStyle w:val="ConsNormal"/>
        <w:ind w:left="-540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06901">
        <w:rPr>
          <w:rFonts w:ascii="Times New Roman" w:hAnsi="Times New Roman" w:cs="Times New Roman"/>
          <w:sz w:val="22"/>
          <w:szCs w:val="22"/>
        </w:rPr>
        <w:t xml:space="preserve">Бюджетные ассигнования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предусмотренные в составе бюджета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используются по решению администрации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C42A48" w:rsidRPr="00E06901" w:rsidRDefault="00C42A48" w:rsidP="00FC5B6C">
      <w:pPr>
        <w:pStyle w:val="ConsNormal"/>
        <w:ind w:left="-540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E06901">
        <w:rPr>
          <w:rFonts w:ascii="Times New Roman" w:hAnsi="Times New Roman" w:cs="Times New Roman"/>
          <w:sz w:val="22"/>
          <w:szCs w:val="22"/>
        </w:rPr>
        <w:t xml:space="preserve">Порядок использования бюджетных ассигнований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 устанавливается администрацией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Отчет об использовании бюджетных ассигнований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 прилагается к годовому отчету об исполнении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поселения.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pacing w:val="100"/>
          <w:sz w:val="22"/>
          <w:szCs w:val="22"/>
        </w:rPr>
      </w:pPr>
    </w:p>
    <w:p w:rsidR="00C42A48" w:rsidRPr="006B64B0" w:rsidRDefault="00C42A48" w:rsidP="00FC5B6C">
      <w:pPr>
        <w:autoSpaceDE w:val="0"/>
        <w:autoSpaceDN w:val="0"/>
        <w:adjustRightInd w:val="0"/>
        <w:ind w:left="-540"/>
        <w:jc w:val="both"/>
        <w:rPr>
          <w:b/>
          <w:sz w:val="22"/>
          <w:szCs w:val="22"/>
        </w:rPr>
      </w:pPr>
      <w:r w:rsidRPr="0073542D">
        <w:rPr>
          <w:b/>
          <w:color w:val="FF6600"/>
          <w:sz w:val="22"/>
          <w:szCs w:val="22"/>
        </w:rPr>
        <w:t xml:space="preserve">    </w:t>
      </w:r>
      <w:r w:rsidRPr="006B64B0">
        <w:rPr>
          <w:b/>
          <w:sz w:val="22"/>
          <w:szCs w:val="22"/>
        </w:rPr>
        <w:t>Статья 10.</w:t>
      </w:r>
      <w:r w:rsidRPr="006B64B0">
        <w:rPr>
          <w:b/>
          <w:bCs/>
          <w:sz w:val="22"/>
          <w:szCs w:val="22"/>
        </w:rPr>
        <w:t xml:space="preserve"> </w:t>
      </w:r>
      <w:r w:rsidRPr="006B64B0">
        <w:rPr>
          <w:b/>
          <w:sz w:val="22"/>
          <w:szCs w:val="22"/>
        </w:rPr>
        <w:t>Объем бюджетных ассигнований на исполнение публичных нормативных обязательств</w:t>
      </w:r>
    </w:p>
    <w:p w:rsidR="00C42A48" w:rsidRPr="006B64B0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C42A48" w:rsidRPr="006B64B0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 w:rsidRPr="006B64B0">
        <w:rPr>
          <w:sz w:val="22"/>
          <w:szCs w:val="22"/>
        </w:rPr>
        <w:t xml:space="preserve">   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и плановый период 2022-2023 годов в сумме  139,1 тыс. рублей, на 2023 год  в сумме 139,1 тыс. рублей, на 2024 год в сумме  139,1 тыс.рублей.</w:t>
      </w:r>
    </w:p>
    <w:p w:rsidR="00C42A48" w:rsidRPr="009C0658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</w:p>
    <w:p w:rsidR="00C42A48" w:rsidRDefault="00C42A48" w:rsidP="00FC5B6C">
      <w:pPr>
        <w:pStyle w:val="Heading6"/>
        <w:shd w:val="clear" w:color="auto" w:fill="FFFFFF"/>
        <w:spacing w:before="0" w:after="0"/>
        <w:ind w:left="-540"/>
        <w:jc w:val="both"/>
        <w:rPr>
          <w:color w:val="000000"/>
        </w:rPr>
      </w:pPr>
      <w:r w:rsidRPr="009C0658">
        <w:rPr>
          <w:color w:val="000000"/>
        </w:rPr>
        <w:t xml:space="preserve">   Статья 11. Расходы на исполнение судебных актов по искам к Ардатовскому сельскому поселению Ардатовского муниципального района Республики Мордовия</w:t>
      </w:r>
    </w:p>
    <w:p w:rsidR="00C42A48" w:rsidRPr="006B64B0" w:rsidRDefault="00C42A48" w:rsidP="006B64B0"/>
    <w:p w:rsidR="00C42A48" w:rsidRPr="006B64B0" w:rsidRDefault="00C42A48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6B64B0">
        <w:rPr>
          <w:color w:val="000000"/>
          <w:sz w:val="22"/>
          <w:szCs w:val="22"/>
        </w:rPr>
        <w:t xml:space="preserve">1. Из бюджета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предоставляются бюджетные ассигнования на:</w:t>
      </w:r>
    </w:p>
    <w:p w:rsidR="00C42A48" w:rsidRPr="006B64B0" w:rsidRDefault="00C42A48" w:rsidP="006B64B0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</w:t>
      </w:r>
      <w:r w:rsidRPr="006B64B0">
        <w:rPr>
          <w:bCs/>
          <w:color w:val="000000"/>
          <w:sz w:val="22"/>
          <w:szCs w:val="22"/>
        </w:rPr>
        <w:t xml:space="preserve">- </w:t>
      </w:r>
      <w:r w:rsidRPr="006B64B0">
        <w:rPr>
          <w:sz w:val="22"/>
          <w:szCs w:val="22"/>
        </w:rPr>
        <w:t xml:space="preserve">исполнение </w:t>
      </w:r>
      <w:r>
        <w:rPr>
          <w:sz w:val="22"/>
          <w:szCs w:val="22"/>
        </w:rPr>
        <w:t>судебных актов по искам к Ардато</w:t>
      </w:r>
      <w:r w:rsidRPr="006B64B0">
        <w:rPr>
          <w:sz w:val="22"/>
          <w:szCs w:val="22"/>
        </w:rPr>
        <w:t>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C42A48" w:rsidRPr="006B64B0" w:rsidRDefault="00C42A48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6B64B0">
        <w:rPr>
          <w:color w:val="000000"/>
          <w:sz w:val="22"/>
          <w:szCs w:val="22"/>
        </w:rPr>
        <w:t xml:space="preserve">- исполнение судебных актов, предусматривающих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района;</w:t>
      </w:r>
    </w:p>
    <w:p w:rsidR="00C42A48" w:rsidRDefault="00C42A48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Pr="006B64B0">
        <w:rPr>
          <w:color w:val="000000"/>
          <w:sz w:val="22"/>
          <w:szCs w:val="22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6B64B0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Мордовия.</w:t>
      </w:r>
    </w:p>
    <w:p w:rsidR="00C42A48" w:rsidRPr="006B64B0" w:rsidRDefault="00C42A48" w:rsidP="006B64B0">
      <w:pPr>
        <w:pStyle w:val="NormalWeb"/>
        <w:shd w:val="clear" w:color="auto" w:fill="FFFFFF"/>
        <w:spacing w:before="0" w:beforeAutospacing="0" w:after="0" w:afterAutospacing="0"/>
        <w:ind w:left="-5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6B64B0">
        <w:rPr>
          <w:color w:val="000000"/>
          <w:sz w:val="22"/>
          <w:szCs w:val="22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C42A48" w:rsidRPr="008D73C6" w:rsidRDefault="00C42A48" w:rsidP="008D73C6">
      <w:pPr>
        <w:pStyle w:val="ConsNormal"/>
        <w:ind w:right="0" w:firstLine="0"/>
        <w:jc w:val="both"/>
        <w:rPr>
          <w:rFonts w:ascii="Times New Roman" w:hAnsi="Times New Roman" w:cs="Times New Roman"/>
          <w:b/>
          <w:color w:val="FFFF99"/>
          <w:sz w:val="22"/>
          <w:szCs w:val="22"/>
        </w:rPr>
      </w:pPr>
    </w:p>
    <w:p w:rsidR="00C42A48" w:rsidRPr="008D73C6" w:rsidRDefault="00C42A48" w:rsidP="00FC5B6C">
      <w:pPr>
        <w:ind w:left="-540"/>
        <w:jc w:val="both"/>
        <w:rPr>
          <w:b/>
          <w:sz w:val="22"/>
          <w:szCs w:val="22"/>
        </w:rPr>
      </w:pPr>
      <w:r w:rsidRPr="008D73C6">
        <w:rPr>
          <w:b/>
          <w:sz w:val="22"/>
          <w:szCs w:val="22"/>
        </w:rPr>
        <w:t xml:space="preserve">   Статья 12.</w:t>
      </w:r>
      <w:r w:rsidRPr="008D73C6">
        <w:rPr>
          <w:b/>
          <w:bCs/>
          <w:sz w:val="22"/>
          <w:szCs w:val="22"/>
        </w:rPr>
        <w:t xml:space="preserve"> </w:t>
      </w:r>
      <w:r w:rsidRPr="008D73C6">
        <w:rPr>
          <w:b/>
          <w:sz w:val="22"/>
          <w:szCs w:val="22"/>
        </w:rPr>
        <w:t>Муниципальные внутренние заимствования, муниципальный долг и предоставление муниципальных гарантий Ардатовского  сельского поселения Ардатовского муниципального района Республики Мордовия</w:t>
      </w:r>
    </w:p>
    <w:p w:rsidR="00C42A48" w:rsidRPr="00E06901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</w:p>
    <w:p w:rsidR="00C42A48" w:rsidRPr="00E06901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 xml:space="preserve">1. </w:t>
      </w:r>
      <w:r w:rsidRPr="00E06901">
        <w:rPr>
          <w:rFonts w:ascii="Times New Roman" w:hAnsi="Times New Roman" w:cs="Times New Roman"/>
          <w:bCs/>
        </w:rPr>
        <w:t xml:space="preserve">Право осуществления от имени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муниципальных внутренних заимствований, являющихся бюджетными кредитами, привлекаемыми в бюджет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из районного бюджета, принадлежит администрации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Мордовия.</w:t>
      </w:r>
    </w:p>
    <w:p w:rsidR="00C42A48" w:rsidRPr="00E06901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 xml:space="preserve">2. Утвердить источники внутреннего финансирования дефицита бюджета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 на 202</w:t>
      </w:r>
      <w:r>
        <w:rPr>
          <w:rFonts w:ascii="Times New Roman" w:hAnsi="Times New Roman" w:cs="Times New Roman"/>
        </w:rPr>
        <w:t>2</w:t>
      </w:r>
      <w:r w:rsidRPr="00273FB4">
        <w:rPr>
          <w:bCs/>
        </w:rPr>
        <w:t xml:space="preserve"> </w:t>
      </w:r>
      <w:r>
        <w:rPr>
          <w:rFonts w:ascii="Times New Roman" w:hAnsi="Times New Roman" w:cs="Times New Roman"/>
          <w:bCs/>
        </w:rPr>
        <w:t>год и плановый период  2023</w:t>
      </w:r>
      <w:r w:rsidRPr="00273FB4">
        <w:rPr>
          <w:rFonts w:ascii="Times New Roman" w:hAnsi="Times New Roman" w:cs="Times New Roman"/>
          <w:bCs/>
        </w:rPr>
        <w:t xml:space="preserve"> и </w:t>
      </w:r>
      <w:r>
        <w:rPr>
          <w:rFonts w:ascii="Times New Roman" w:hAnsi="Times New Roman" w:cs="Times New Roman"/>
          <w:bCs/>
        </w:rPr>
        <w:t xml:space="preserve">2024 </w:t>
      </w:r>
      <w:r w:rsidRPr="00C331CB">
        <w:rPr>
          <w:rFonts w:ascii="Times New Roman" w:hAnsi="Times New Roman" w:cs="Times New Roman"/>
          <w:bCs/>
        </w:rPr>
        <w:t>годов</w:t>
      </w:r>
      <w:r w:rsidRPr="00E06901">
        <w:rPr>
          <w:bCs/>
        </w:rPr>
        <w:t xml:space="preserve"> </w:t>
      </w:r>
      <w:r>
        <w:rPr>
          <w:rFonts w:ascii="Times New Roman" w:hAnsi="Times New Roman" w:cs="Times New Roman"/>
        </w:rPr>
        <w:t xml:space="preserve">  согласно приложению 6</w:t>
      </w:r>
      <w:r w:rsidRPr="00E06901">
        <w:rPr>
          <w:rFonts w:ascii="Times New Roman" w:hAnsi="Times New Roman" w:cs="Times New Roman"/>
        </w:rPr>
        <w:t xml:space="preserve"> к настоящему Решению.</w:t>
      </w:r>
    </w:p>
    <w:p w:rsidR="00C42A48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E06901">
        <w:rPr>
          <w:rFonts w:ascii="Times New Roman" w:hAnsi="Times New Roman" w:cs="Times New Roman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</w:t>
      </w:r>
      <w:r>
        <w:rPr>
          <w:rFonts w:ascii="Times New Roman" w:hAnsi="Times New Roman" w:cs="Times New Roman"/>
        </w:rPr>
        <w:t>йона Республики Мордовия на 2022</w:t>
      </w:r>
      <w:r w:rsidRPr="00E06901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  <w:bCs/>
        </w:rPr>
        <w:t xml:space="preserve">  и плановый период  2023 и 2024 </w:t>
      </w:r>
      <w:r w:rsidRPr="00273FB4">
        <w:rPr>
          <w:rFonts w:ascii="Times New Roman" w:hAnsi="Times New Roman" w:cs="Times New Roman"/>
          <w:bCs/>
        </w:rPr>
        <w:t xml:space="preserve">годов </w:t>
      </w:r>
      <w:r w:rsidRPr="00273F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согласно приложению 7</w:t>
      </w:r>
      <w:r w:rsidRPr="00E06901">
        <w:rPr>
          <w:rFonts w:ascii="Times New Roman" w:hAnsi="Times New Roman" w:cs="Times New Roman"/>
        </w:rPr>
        <w:t xml:space="preserve"> к настоящему Решению.</w:t>
      </w:r>
    </w:p>
    <w:p w:rsidR="00C42A48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4. Установить предельный объем заимствований Ардатовского сельского поселения Ардатовского муниципального района Республики Мордовия на 2022 год в сумме 43,5 тыс. рублей, на 2023 год – 36,5 тыс. рублей, на 2024 год – 41,2 тыс. рублей.</w:t>
      </w:r>
    </w:p>
    <w:p w:rsidR="00C42A48" w:rsidRPr="00E06901" w:rsidRDefault="00C42A48" w:rsidP="00FC5B6C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5. </w:t>
      </w:r>
      <w:r w:rsidRPr="00D56C79">
        <w:rPr>
          <w:rFonts w:ascii="Times New Roman" w:hAnsi="Times New Roman" w:cs="Times New Roman"/>
        </w:rPr>
        <w:t xml:space="preserve">Установить верхний предел муниципального </w:t>
      </w:r>
      <w:r>
        <w:rPr>
          <w:rFonts w:ascii="Times New Roman" w:hAnsi="Times New Roman" w:cs="Times New Roman"/>
        </w:rPr>
        <w:t xml:space="preserve">внутреннего </w:t>
      </w:r>
      <w:r w:rsidRPr="00D56C79">
        <w:rPr>
          <w:rFonts w:ascii="Times New Roman" w:hAnsi="Times New Roman" w:cs="Times New Roman"/>
        </w:rPr>
        <w:t>долга Ардатовского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</w:rPr>
        <w:t xml:space="preserve"> на 01 января 2022 года в сумме 241,8 тыс. рублей, на 01 января 2023 года в сумме 202,9 тыс. рублей, 01 января 2024 года в сумме 228,8  тыс. рублей.</w:t>
      </w:r>
    </w:p>
    <w:p w:rsidR="00C42A48" w:rsidRDefault="00C42A48" w:rsidP="00652C68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t xml:space="preserve">   </w:t>
      </w:r>
      <w:r w:rsidRPr="00652C68">
        <w:rPr>
          <w:rFonts w:ascii="Times New Roman" w:hAnsi="Times New Roman" w:cs="Times New Roman"/>
        </w:rPr>
        <w:t xml:space="preserve"> 6</w:t>
      </w:r>
      <w:r>
        <w:t xml:space="preserve">. </w:t>
      </w:r>
      <w:r w:rsidRPr="00652C68">
        <w:rPr>
          <w:rFonts w:ascii="Times New Roman" w:hAnsi="Times New Roman" w:cs="Times New Roman"/>
        </w:rPr>
        <w:t>Утвердить объем расходов на обслуживание муниципального долга</w:t>
      </w:r>
      <w:r w:rsidRPr="00D56C79">
        <w:t xml:space="preserve"> </w:t>
      </w:r>
      <w:r w:rsidRPr="00D56C79">
        <w:rPr>
          <w:rFonts w:ascii="Times New Roman" w:hAnsi="Times New Roman" w:cs="Times New Roman"/>
        </w:rPr>
        <w:t>Ардатовского сельского поселения Ардатовского муниципального района Республики Мордовия</w:t>
      </w:r>
      <w:r>
        <w:t xml:space="preserve"> </w:t>
      </w:r>
      <w:r>
        <w:rPr>
          <w:rFonts w:ascii="Times New Roman" w:hAnsi="Times New Roman" w:cs="Times New Roman"/>
        </w:rPr>
        <w:t>на 2022 года в сумме – 42,4 тыс. рублей, на  2023 года в сумме – 63,6 тыс. рублей, на 2024 года в сумме – 24,8 тыс. рублей.</w:t>
      </w:r>
    </w:p>
    <w:p w:rsidR="00C42A48" w:rsidRPr="00E06901" w:rsidRDefault="00C42A48" w:rsidP="00652C68">
      <w:pPr>
        <w:pStyle w:val="ConsPlusNormal0"/>
        <w:ind w:left="-54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7. Установить верхний предел муниципального долга по муниципальным гарантиям Ардатовского сельского поселения </w:t>
      </w:r>
      <w:r w:rsidRPr="00D56C79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>
        <w:t xml:space="preserve"> </w:t>
      </w:r>
      <w:r>
        <w:rPr>
          <w:rFonts w:ascii="Times New Roman" w:hAnsi="Times New Roman" w:cs="Times New Roman"/>
        </w:rPr>
        <w:t>на 01 января 2022 года, 2023 и 2024 годов в сумме 0,00 тыс. рублей.</w:t>
      </w:r>
    </w:p>
    <w:p w:rsidR="00C42A48" w:rsidRPr="00E06901" w:rsidRDefault="00C42A48" w:rsidP="00353BAB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C42A48" w:rsidRPr="008D73C6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13</w:t>
      </w:r>
      <w:r w:rsidRPr="008D73C6">
        <w:rPr>
          <w:b/>
          <w:bCs/>
          <w:sz w:val="22"/>
          <w:szCs w:val="22"/>
        </w:rPr>
        <w:t xml:space="preserve">. Особенности исполнения бюджета Ардатовского сельского поселения </w:t>
      </w:r>
      <w:r w:rsidRPr="008D73C6">
        <w:rPr>
          <w:b/>
          <w:sz w:val="22"/>
          <w:szCs w:val="22"/>
        </w:rPr>
        <w:t xml:space="preserve">Ардатовского муниципального района </w:t>
      </w:r>
      <w:r>
        <w:rPr>
          <w:b/>
          <w:bCs/>
          <w:sz w:val="22"/>
          <w:szCs w:val="22"/>
        </w:rPr>
        <w:t>Республики Мордовия в 2022</w:t>
      </w:r>
      <w:r w:rsidRPr="008D73C6">
        <w:rPr>
          <w:b/>
          <w:bCs/>
          <w:sz w:val="22"/>
          <w:szCs w:val="22"/>
        </w:rPr>
        <w:t xml:space="preserve"> году</w:t>
      </w:r>
      <w:r>
        <w:rPr>
          <w:b/>
          <w:bCs/>
          <w:sz w:val="22"/>
          <w:szCs w:val="22"/>
        </w:rPr>
        <w:t xml:space="preserve"> и на плановый период 2023  и 2024 годов</w:t>
      </w:r>
    </w:p>
    <w:p w:rsidR="00C42A48" w:rsidRPr="00E06901" w:rsidRDefault="00C42A48" w:rsidP="00FC5B6C">
      <w:pPr>
        <w:tabs>
          <w:tab w:val="left" w:pos="3090"/>
        </w:tabs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ab/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1. Установить в соответствии с </w:t>
      </w:r>
      <w:r w:rsidRPr="00366DA7">
        <w:rPr>
          <w:sz w:val="22"/>
          <w:szCs w:val="22"/>
        </w:rPr>
        <w:t>пунктом 8 статьи 217</w:t>
      </w:r>
      <w:r w:rsidRPr="00E06901">
        <w:rPr>
          <w:sz w:val="22"/>
          <w:szCs w:val="22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r w:rsidRPr="00366DA7">
        <w:rPr>
          <w:sz w:val="22"/>
          <w:szCs w:val="22"/>
        </w:rPr>
        <w:t>пунктом 3 статьи 217</w:t>
      </w:r>
      <w:r w:rsidRPr="00E06901">
        <w:rPr>
          <w:sz w:val="22"/>
          <w:szCs w:val="22"/>
        </w:rPr>
        <w:t xml:space="preserve"> Бюджетного кодекса Российской Федерации: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 xml:space="preserve">1) осуществление выплат, сокращающих долговые обязательства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в соответствии со </w:t>
      </w:r>
      <w:r w:rsidRPr="00366DA7">
        <w:rPr>
          <w:sz w:val="22"/>
          <w:szCs w:val="22"/>
        </w:rPr>
        <w:t>статьей 95</w:t>
      </w:r>
      <w:r w:rsidRPr="00E06901">
        <w:rPr>
          <w:sz w:val="22"/>
          <w:szCs w:val="22"/>
        </w:rPr>
        <w:t xml:space="preserve"> Бюджетного кодекса Российской Федерации;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06901">
        <w:rPr>
          <w:sz w:val="22"/>
          <w:szCs w:val="22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sz w:val="22"/>
          <w:szCs w:val="22"/>
        </w:rPr>
      </w:pPr>
    </w:p>
    <w:p w:rsidR="00C42A48" w:rsidRPr="008D73C6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14</w:t>
      </w:r>
      <w:r w:rsidRPr="008D73C6">
        <w:rPr>
          <w:b/>
          <w:bCs/>
          <w:sz w:val="22"/>
          <w:szCs w:val="22"/>
        </w:rPr>
        <w:t>. Действие нормативных правовых актов Ардатовского сельского поселения Ардатовского муниципального района Республики Мордовия</w:t>
      </w: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</w:p>
    <w:p w:rsidR="00C42A48" w:rsidRPr="00E06901" w:rsidRDefault="00C42A48" w:rsidP="00FC5B6C">
      <w:pPr>
        <w:autoSpaceDE w:val="0"/>
        <w:autoSpaceDN w:val="0"/>
        <w:adjustRightInd w:val="0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 xml:space="preserve">Установить, что нормативные правовые акты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, принятые на основе и во исполнение решения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«</w:t>
      </w:r>
      <w:r w:rsidRPr="00366DA7">
        <w:rPr>
          <w:bCs/>
          <w:sz w:val="22"/>
          <w:szCs w:val="22"/>
        </w:rPr>
        <w:t>О бюджете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>
        <w:rPr>
          <w:bCs/>
          <w:sz w:val="22"/>
          <w:szCs w:val="22"/>
        </w:rPr>
        <w:t xml:space="preserve"> на 2022</w:t>
      </w:r>
      <w:r w:rsidRPr="00E06901">
        <w:rPr>
          <w:bCs/>
          <w:sz w:val="22"/>
          <w:szCs w:val="22"/>
        </w:rPr>
        <w:t xml:space="preserve"> год</w:t>
      </w:r>
      <w:r w:rsidRPr="00AA03A0">
        <w:rPr>
          <w:b/>
          <w:bCs/>
          <w:sz w:val="22"/>
          <w:szCs w:val="22"/>
        </w:rPr>
        <w:t xml:space="preserve"> </w:t>
      </w:r>
      <w:r w:rsidRPr="00AA03A0">
        <w:rPr>
          <w:bCs/>
          <w:sz w:val="22"/>
          <w:szCs w:val="22"/>
        </w:rPr>
        <w:t>и на плановый период 2023  и 2024</w:t>
      </w:r>
      <w:r>
        <w:rPr>
          <w:bCs/>
          <w:sz w:val="22"/>
          <w:szCs w:val="22"/>
        </w:rPr>
        <w:t xml:space="preserve"> годов</w:t>
      </w:r>
      <w:r w:rsidRPr="00E06901">
        <w:rPr>
          <w:bCs/>
          <w:sz w:val="22"/>
          <w:szCs w:val="22"/>
        </w:rPr>
        <w:t>», действуют в части, не противоречащей настоящему Решению.</w:t>
      </w:r>
    </w:p>
    <w:p w:rsidR="00C42A48" w:rsidRPr="00AA03A0" w:rsidRDefault="00C42A48" w:rsidP="00FC5B6C">
      <w:pPr>
        <w:autoSpaceDE w:val="0"/>
        <w:autoSpaceDN w:val="0"/>
        <w:adjustRightInd w:val="0"/>
        <w:ind w:left="-540"/>
        <w:jc w:val="both"/>
        <w:rPr>
          <w:b/>
          <w:bCs/>
          <w:sz w:val="22"/>
          <w:szCs w:val="22"/>
        </w:rPr>
      </w:pPr>
    </w:p>
    <w:p w:rsidR="00C42A48" w:rsidRPr="00AA03A0" w:rsidRDefault="00C42A48" w:rsidP="00FC5B6C">
      <w:pPr>
        <w:autoSpaceDE w:val="0"/>
        <w:spacing w:line="252" w:lineRule="auto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Статья 15</w:t>
      </w:r>
      <w:r w:rsidRPr="00AA03A0">
        <w:rPr>
          <w:b/>
          <w:bCs/>
          <w:sz w:val="22"/>
          <w:szCs w:val="22"/>
        </w:rPr>
        <w:t>. Вступление настоящего Решения в силу</w:t>
      </w:r>
    </w:p>
    <w:p w:rsidR="00C42A48" w:rsidRPr="00E06901" w:rsidRDefault="00C42A48" w:rsidP="00FC5B6C">
      <w:pPr>
        <w:autoSpaceDE w:val="0"/>
        <w:spacing w:line="252" w:lineRule="auto"/>
        <w:ind w:left="-540"/>
        <w:jc w:val="both"/>
        <w:rPr>
          <w:bCs/>
          <w:sz w:val="22"/>
          <w:szCs w:val="22"/>
        </w:rPr>
      </w:pPr>
    </w:p>
    <w:p w:rsidR="00C42A48" w:rsidRPr="00E06901" w:rsidRDefault="00C42A48" w:rsidP="00FC5B6C">
      <w:pPr>
        <w:autoSpaceDE w:val="0"/>
        <w:autoSpaceDN w:val="0"/>
        <w:adjustRightInd w:val="0"/>
        <w:spacing w:line="252" w:lineRule="auto"/>
        <w:ind w:left="-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E06901">
        <w:rPr>
          <w:bCs/>
          <w:sz w:val="22"/>
          <w:szCs w:val="22"/>
        </w:rPr>
        <w:t>1. Настоящее Решение</w:t>
      </w:r>
      <w:r>
        <w:rPr>
          <w:bCs/>
          <w:sz w:val="22"/>
          <w:szCs w:val="22"/>
        </w:rPr>
        <w:t xml:space="preserve"> вступает в силу с 1 января 2022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>а и действует по 31 декабря 2022</w:t>
      </w:r>
      <w:r w:rsidRPr="00E06901">
        <w:rPr>
          <w:bCs/>
          <w:sz w:val="22"/>
          <w:szCs w:val="22"/>
        </w:rPr>
        <w:t xml:space="preserve"> года и </w:t>
      </w:r>
      <w:r>
        <w:rPr>
          <w:bCs/>
          <w:sz w:val="22"/>
          <w:szCs w:val="22"/>
        </w:rPr>
        <w:t xml:space="preserve">плановый период с 01 января 2023 года по 31 декабря 2023 года, с 01 января 2024 года по 31 декабря 2024 года и  </w:t>
      </w:r>
      <w:r w:rsidRPr="00E06901">
        <w:rPr>
          <w:bCs/>
          <w:sz w:val="22"/>
          <w:szCs w:val="22"/>
        </w:rPr>
        <w:t>подл</w:t>
      </w:r>
      <w:r>
        <w:rPr>
          <w:bCs/>
          <w:sz w:val="22"/>
          <w:szCs w:val="22"/>
        </w:rPr>
        <w:t>ежит официальному опубликованию</w:t>
      </w:r>
      <w:r w:rsidRPr="00E06901">
        <w:rPr>
          <w:bCs/>
          <w:sz w:val="22"/>
          <w:szCs w:val="22"/>
        </w:rPr>
        <w:t>»</w:t>
      </w:r>
    </w:p>
    <w:p w:rsidR="00C42A48" w:rsidRDefault="00C42A48" w:rsidP="00FC5B6C">
      <w:pPr>
        <w:autoSpaceDE w:val="0"/>
        <w:autoSpaceDN w:val="0"/>
        <w:adjustRightInd w:val="0"/>
        <w:spacing w:line="252" w:lineRule="auto"/>
        <w:ind w:left="-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</w:p>
    <w:p w:rsidR="00C42A48" w:rsidRPr="00E06901" w:rsidRDefault="00C42A48" w:rsidP="00FC5B6C">
      <w:pPr>
        <w:autoSpaceDE w:val="0"/>
        <w:autoSpaceDN w:val="0"/>
        <w:adjustRightInd w:val="0"/>
        <w:spacing w:line="252" w:lineRule="auto"/>
        <w:ind w:left="-540"/>
        <w:jc w:val="both"/>
        <w:rPr>
          <w:b/>
          <w:bCs/>
          <w:sz w:val="22"/>
          <w:szCs w:val="22"/>
        </w:rPr>
      </w:pPr>
    </w:p>
    <w:p w:rsidR="00C42A48" w:rsidRPr="00E06901" w:rsidRDefault="00C42A48" w:rsidP="00FC5B6C">
      <w:pPr>
        <w:autoSpaceDE w:val="0"/>
        <w:autoSpaceDN w:val="0"/>
        <w:adjustRightInd w:val="0"/>
        <w:ind w:left="-540"/>
        <w:rPr>
          <w:sz w:val="22"/>
          <w:szCs w:val="22"/>
        </w:rPr>
      </w:pPr>
    </w:p>
    <w:p w:rsidR="00C42A48" w:rsidRPr="00E06901" w:rsidRDefault="00C42A48" w:rsidP="00FC5B6C">
      <w:pPr>
        <w:autoSpaceDE w:val="0"/>
        <w:autoSpaceDN w:val="0"/>
        <w:adjustRightInd w:val="0"/>
        <w:ind w:left="-54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E06901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поселения:                       </w:t>
      </w:r>
      <w:r>
        <w:rPr>
          <w:sz w:val="22"/>
          <w:szCs w:val="22"/>
        </w:rPr>
        <w:t>Н.И. Юдин</w:t>
      </w:r>
      <w:r w:rsidRPr="00E06901">
        <w:rPr>
          <w:sz w:val="22"/>
          <w:szCs w:val="22"/>
        </w:rPr>
        <w:t xml:space="preserve">                                                           </w:t>
      </w:r>
    </w:p>
    <w:p w:rsidR="00C42A48" w:rsidRPr="00E06901" w:rsidRDefault="00C42A48" w:rsidP="001503F0">
      <w:pPr>
        <w:jc w:val="right"/>
        <w:rPr>
          <w:sz w:val="22"/>
          <w:szCs w:val="22"/>
        </w:rPr>
      </w:pPr>
    </w:p>
    <w:p w:rsidR="00C42A48" w:rsidRPr="00E06901" w:rsidRDefault="00C42A48" w:rsidP="001503F0">
      <w:pPr>
        <w:jc w:val="right"/>
        <w:rPr>
          <w:sz w:val="22"/>
          <w:szCs w:val="22"/>
        </w:rPr>
      </w:pPr>
    </w:p>
    <w:p w:rsidR="00C42A48" w:rsidRDefault="00C42A48" w:rsidP="002720FE"/>
    <w:p w:rsidR="00C42A48" w:rsidRDefault="00C42A48" w:rsidP="002720FE"/>
    <w:p w:rsidR="00C42A48" w:rsidRDefault="00C42A48" w:rsidP="002720FE"/>
    <w:p w:rsidR="00C42A48" w:rsidRDefault="00C42A48" w:rsidP="002720FE"/>
    <w:p w:rsidR="00C42A48" w:rsidRDefault="00C42A48" w:rsidP="002720FE"/>
    <w:p w:rsidR="00C42A48" w:rsidRDefault="00C42A48" w:rsidP="002720FE"/>
    <w:p w:rsidR="00C42A48" w:rsidRDefault="00C42A48" w:rsidP="002720FE"/>
    <w:tbl>
      <w:tblPr>
        <w:tblW w:w="10010" w:type="dxa"/>
        <w:tblInd w:w="-432" w:type="dxa"/>
        <w:tblLook w:val="0000"/>
      </w:tblPr>
      <w:tblGrid>
        <w:gridCol w:w="5"/>
        <w:gridCol w:w="3659"/>
        <w:gridCol w:w="562"/>
        <w:gridCol w:w="3403"/>
        <w:gridCol w:w="708"/>
        <w:gridCol w:w="387"/>
        <w:gridCol w:w="369"/>
        <w:gridCol w:w="918"/>
      </w:tblGrid>
      <w:tr w:rsidR="00C42A48" w:rsidTr="00681386">
        <w:trPr>
          <w:trHeight w:val="600"/>
        </w:trPr>
        <w:tc>
          <w:tcPr>
            <w:tcW w:w="4221" w:type="dxa"/>
            <w:gridSpan w:val="3"/>
          </w:tcPr>
          <w:p w:rsidR="00C42A48" w:rsidRDefault="00C42A48"/>
        </w:tc>
        <w:tc>
          <w:tcPr>
            <w:tcW w:w="5789" w:type="dxa"/>
            <w:gridSpan w:val="5"/>
            <w:tcBorders>
              <w:top w:val="nil"/>
              <w:left w:val="nil"/>
              <w:bottom w:val="nil"/>
            </w:tcBorders>
          </w:tcPr>
          <w:p w:rsidR="00C42A48" w:rsidRDefault="00C42A48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Приложение № 1 к решению Совета депутатов Ардатовского сельского поселения "О бюджете Ардатовского сельского поселения на 2022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C42A48" w:rsidTr="00681386">
        <w:trPr>
          <w:trHeight w:val="255"/>
        </w:trPr>
        <w:tc>
          <w:tcPr>
            <w:tcW w:w="4221" w:type="dxa"/>
            <w:gridSpan w:val="3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2A48" w:rsidTr="00681386">
        <w:trPr>
          <w:trHeight w:val="315"/>
        </w:trPr>
        <w:tc>
          <w:tcPr>
            <w:tcW w:w="10010" w:type="dxa"/>
            <w:gridSpan w:val="8"/>
            <w:noWrap/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C42A48" w:rsidTr="00681386">
        <w:trPr>
          <w:trHeight w:val="255"/>
        </w:trPr>
        <w:tc>
          <w:tcPr>
            <w:tcW w:w="3659" w:type="dxa"/>
            <w:gridSpan w:val="2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C42A48" w:rsidTr="00681386">
        <w:trPr>
          <w:trHeight w:val="255"/>
        </w:trPr>
        <w:tc>
          <w:tcPr>
            <w:tcW w:w="36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C42A48" w:rsidTr="00681386">
        <w:trPr>
          <w:trHeight w:val="495"/>
        </w:trPr>
        <w:tc>
          <w:tcPr>
            <w:tcW w:w="36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C42A48" w:rsidTr="00681386">
        <w:trPr>
          <w:gridBefore w:val="1"/>
          <w:trHeight w:val="73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1267,5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942,6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985,1</w:t>
            </w:r>
          </w:p>
        </w:tc>
      </w:tr>
      <w:tr w:rsidR="00C42A48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42A48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483,6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405,8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457,7</w:t>
            </w:r>
          </w:p>
        </w:tc>
      </w:tr>
      <w:tr w:rsidR="00C42A48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111,8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117,7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127,5</w:t>
            </w:r>
          </w:p>
        </w:tc>
      </w:tr>
      <w:tr w:rsidR="00C42A48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127,5</w:t>
            </w:r>
          </w:p>
        </w:tc>
      </w:tr>
      <w:tr w:rsidR="00C42A48" w:rsidTr="00681386">
        <w:trPr>
          <w:gridBefore w:val="1"/>
          <w:trHeight w:val="7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117,7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127,5</w:t>
            </w:r>
          </w:p>
        </w:tc>
      </w:tr>
      <w:tr w:rsidR="00C42A48" w:rsidTr="00681386">
        <w:trPr>
          <w:gridBefore w:val="1"/>
          <w:trHeight w:val="97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2A48" w:rsidTr="00681386">
        <w:trPr>
          <w:gridBefore w:val="1"/>
          <w:trHeight w:val="100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42A48" w:rsidTr="00681386">
        <w:trPr>
          <w:gridBefore w:val="1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C42A48" w:rsidTr="00681386">
        <w:trPr>
          <w:gridBefore w:val="1"/>
          <w:trHeight w:val="37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</w:tr>
      <w:tr w:rsidR="00C42A48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371,8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288,1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330,2</w:t>
            </w:r>
          </w:p>
        </w:tc>
      </w:tr>
      <w:tr w:rsidR="00C42A48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159,8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165,1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170,2</w:t>
            </w:r>
          </w:p>
        </w:tc>
      </w:tr>
      <w:tr w:rsidR="00C42A48" w:rsidTr="00681386">
        <w:trPr>
          <w:gridBefore w:val="1"/>
          <w:trHeight w:val="51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159,8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165,1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170,2</w:t>
            </w:r>
          </w:p>
        </w:tc>
      </w:tr>
      <w:tr w:rsidR="00C42A48" w:rsidTr="00681386">
        <w:trPr>
          <w:gridBefore w:val="1"/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212,0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160</w:t>
            </w:r>
          </w:p>
        </w:tc>
      </w:tr>
      <w:tr w:rsidR="00C42A48" w:rsidTr="00681386">
        <w:trPr>
          <w:gridBefore w:val="1"/>
          <w:trHeight w:val="51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42A48" w:rsidTr="00681386">
        <w:trPr>
          <w:gridBefore w:val="1"/>
          <w:trHeight w:val="102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ind w:left="228"/>
              <w:rPr>
                <w:sz w:val="20"/>
                <w:szCs w:val="20"/>
              </w:rPr>
            </w:pPr>
          </w:p>
        </w:tc>
      </w:tr>
    </w:tbl>
    <w:p w:rsidR="00C42A48" w:rsidRDefault="00C42A48" w:rsidP="0056006F"/>
    <w:p w:rsidR="00C42A48" w:rsidRDefault="00C42A48" w:rsidP="0056006F"/>
    <w:p w:rsidR="00C42A48" w:rsidRDefault="00C42A48" w:rsidP="0056006F"/>
    <w:p w:rsidR="00C42A48" w:rsidRDefault="00C42A48" w:rsidP="0056006F"/>
    <w:tbl>
      <w:tblPr>
        <w:tblW w:w="10003" w:type="dxa"/>
        <w:tblInd w:w="-432" w:type="dxa"/>
        <w:tblLook w:val="0000"/>
      </w:tblPr>
      <w:tblGrid>
        <w:gridCol w:w="3659"/>
        <w:gridCol w:w="900"/>
        <w:gridCol w:w="2927"/>
        <w:gridCol w:w="672"/>
        <w:gridCol w:w="449"/>
        <w:gridCol w:w="415"/>
        <w:gridCol w:w="981"/>
      </w:tblGrid>
      <w:tr w:rsidR="00C42A48" w:rsidTr="00681386">
        <w:trPr>
          <w:trHeight w:val="1258"/>
        </w:trPr>
        <w:tc>
          <w:tcPr>
            <w:tcW w:w="4559" w:type="dxa"/>
            <w:gridSpan w:val="2"/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5444" w:type="dxa"/>
            <w:gridSpan w:val="5"/>
            <w:tcBorders>
              <w:right w:val="single" w:sz="8" w:space="0" w:color="auto"/>
            </w:tcBorders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ПриложПриложение № 2 к решению Совета депутатов Ардатовского сельского поселения "О бюджете Ардатовского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C42A48" w:rsidTr="00681386">
        <w:trPr>
          <w:trHeight w:val="255"/>
        </w:trPr>
        <w:tc>
          <w:tcPr>
            <w:tcW w:w="4559" w:type="dxa"/>
            <w:gridSpan w:val="2"/>
            <w:noWrap/>
            <w:vAlign w:val="bottom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</w:tr>
      <w:tr w:rsidR="00C42A48" w:rsidTr="00681386">
        <w:trPr>
          <w:trHeight w:val="675"/>
        </w:trPr>
        <w:tc>
          <w:tcPr>
            <w:tcW w:w="10003" w:type="dxa"/>
            <w:gridSpan w:val="7"/>
            <w:vAlign w:val="bottom"/>
          </w:tcPr>
          <w:p w:rsidR="00C42A48" w:rsidRDefault="00C42A48" w:rsidP="003E6892">
            <w:pPr>
              <w:ind w:left="-813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C42A48" w:rsidTr="00681386">
        <w:trPr>
          <w:trHeight w:val="435"/>
        </w:trPr>
        <w:tc>
          <w:tcPr>
            <w:tcW w:w="3659" w:type="dxa"/>
            <w:noWrap/>
            <w:vAlign w:val="bottom"/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</w:p>
        </w:tc>
      </w:tr>
      <w:tr w:rsidR="00C42A48" w:rsidTr="00681386">
        <w:trPr>
          <w:trHeight w:val="255"/>
        </w:trPr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2A48" w:rsidRDefault="00C42A48" w:rsidP="003E6892">
            <w:pPr>
              <w:ind w:left="-8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C42A48" w:rsidTr="00681386">
        <w:trPr>
          <w:trHeight w:val="675"/>
        </w:trPr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rPr>
                <w:sz w:val="20"/>
                <w:szCs w:val="20"/>
              </w:rPr>
            </w:pPr>
          </w:p>
        </w:tc>
      </w:tr>
      <w:tr w:rsidR="00C42A48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42A48" w:rsidRDefault="00C42A48" w:rsidP="003E6892">
            <w:pPr>
              <w:ind w:left="-8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42A48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783,9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536,8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527,4</w:t>
            </w:r>
            <w:bookmarkStart w:id="2" w:name="_GoBack"/>
            <w:bookmarkEnd w:id="2"/>
          </w:p>
        </w:tc>
      </w:tr>
      <w:tr w:rsidR="00C42A48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527,4</w:t>
            </w:r>
          </w:p>
        </w:tc>
      </w:tr>
      <w:tr w:rsidR="00C42A48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281,3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258,8</w:t>
            </w:r>
          </w:p>
        </w:tc>
      </w:tr>
      <w:tr w:rsidR="00C42A48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258,8</w:t>
            </w:r>
          </w:p>
        </w:tc>
      </w:tr>
      <w:tr w:rsidR="00C42A48" w:rsidTr="00681386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322,1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</w:tr>
      <w:tr w:rsidR="00C42A48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96,2</w:t>
            </w:r>
          </w:p>
        </w:tc>
      </w:tr>
      <w:tr w:rsidR="00C42A48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C42A48" w:rsidTr="00681386">
        <w:trPr>
          <w:trHeight w:val="45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C42A48" w:rsidTr="00681386">
        <w:trPr>
          <w:trHeight w:val="255"/>
        </w:trPr>
        <w:tc>
          <w:tcPr>
            <w:tcW w:w="3659" w:type="dxa"/>
          </w:tcPr>
          <w:p w:rsidR="00C42A48" w:rsidRDefault="00C42A48" w:rsidP="003E6892">
            <w:pPr>
              <w:autoSpaceDE w:val="0"/>
              <w:autoSpaceDN w:val="0"/>
              <w:adjustRightInd w:val="0"/>
              <w:ind w:left="-81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910 2  02  29999 10  0000  15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</w:p>
        </w:tc>
      </w:tr>
      <w:tr w:rsidR="00C42A48" w:rsidTr="00681386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A48" w:rsidRDefault="00C42A48" w:rsidP="003E6892">
            <w:pPr>
              <w:autoSpaceDE w:val="0"/>
              <w:autoSpaceDN w:val="0"/>
              <w:adjustRightInd w:val="0"/>
              <w:ind w:left="-81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910 2  02  40014 10  0000  150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160,2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162,5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 w:rsidP="003E6892">
            <w:pPr>
              <w:ind w:left="-8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172,4</w:t>
            </w:r>
          </w:p>
        </w:tc>
      </w:tr>
    </w:tbl>
    <w:p w:rsidR="00C42A48" w:rsidRDefault="00C42A48" w:rsidP="0056006F"/>
    <w:p w:rsidR="00C42A48" w:rsidRDefault="00C42A48" w:rsidP="0056006F"/>
    <w:tbl>
      <w:tblPr>
        <w:tblW w:w="10080" w:type="dxa"/>
        <w:tblInd w:w="-432" w:type="dxa"/>
        <w:tblLook w:val="0000"/>
      </w:tblPr>
      <w:tblGrid>
        <w:gridCol w:w="4068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1064"/>
      </w:tblGrid>
      <w:tr w:rsidR="00C42A48" w:rsidTr="00C31D32">
        <w:trPr>
          <w:trHeight w:val="1005"/>
        </w:trPr>
        <w:tc>
          <w:tcPr>
            <w:tcW w:w="4068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94" w:type="dxa"/>
            <w:gridSpan w:val="15"/>
          </w:tcPr>
          <w:p w:rsidR="00C42A48" w:rsidRPr="003E6892" w:rsidRDefault="00C42A48">
            <w:pPr>
              <w:jc w:val="right"/>
              <w:rPr>
                <w:sz w:val="18"/>
                <w:szCs w:val="18"/>
              </w:rPr>
            </w:pPr>
            <w:r w:rsidRPr="003E6892">
              <w:rPr>
                <w:sz w:val="18"/>
                <w:szCs w:val="18"/>
              </w:rPr>
              <w:t>Приложение № 3 к решению Совета депутатов Ардатовского сельского поселения "О бюджете Ардатовского сельского поселения на 2022 год и на плановый период 2023 и 2024 годов</w:t>
            </w:r>
            <w:r w:rsidRPr="003E6892">
              <w:rPr>
                <w:bCs/>
                <w:sz w:val="18"/>
                <w:szCs w:val="18"/>
              </w:rPr>
              <w:t xml:space="preserve"> </w:t>
            </w:r>
            <w:r w:rsidRPr="003E6892">
              <w:rPr>
                <w:sz w:val="18"/>
                <w:szCs w:val="18"/>
              </w:rPr>
              <w:t>"</w:t>
            </w:r>
          </w:p>
        </w:tc>
      </w:tr>
      <w:tr w:rsidR="00C42A48" w:rsidTr="00C31D32">
        <w:trPr>
          <w:trHeight w:val="345"/>
        </w:trPr>
        <w:tc>
          <w:tcPr>
            <w:tcW w:w="4068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81" w:type="dxa"/>
            <w:gridSpan w:val="12"/>
            <w:vAlign w:val="bottom"/>
          </w:tcPr>
          <w:p w:rsidR="00C42A48" w:rsidRDefault="00C42A48">
            <w:pPr>
              <w:jc w:val="right"/>
            </w:pPr>
          </w:p>
        </w:tc>
      </w:tr>
      <w:tr w:rsidR="00C42A48" w:rsidTr="00C31D32">
        <w:trPr>
          <w:trHeight w:val="600"/>
        </w:trPr>
        <w:tc>
          <w:tcPr>
            <w:tcW w:w="10080" w:type="dxa"/>
            <w:gridSpan w:val="19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C42A48" w:rsidTr="00C31D32">
        <w:trPr>
          <w:trHeight w:val="510"/>
        </w:trPr>
        <w:tc>
          <w:tcPr>
            <w:tcW w:w="4068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84" w:type="dxa"/>
            <w:gridSpan w:val="13"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C42A48" w:rsidTr="00C31D32">
        <w:trPr>
          <w:trHeight w:val="51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979,1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1026,3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894,5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606,4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C42A48" w:rsidTr="00C31D32">
        <w:trPr>
          <w:trHeight w:val="261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C42A48" w:rsidTr="00C31D32">
        <w:trPr>
          <w:trHeight w:val="2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121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161,0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42A48" w:rsidTr="007827B7">
        <w:trPr>
          <w:trHeight w:val="94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563,1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240,9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275,2</w:t>
            </w:r>
          </w:p>
        </w:tc>
      </w:tr>
      <w:tr w:rsidR="00C42A48" w:rsidTr="007827B7">
        <w:trPr>
          <w:trHeight w:val="52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563,1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240,9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275,2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563,1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240,9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275,2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230,9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265,2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176,9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202,8</w:t>
            </w:r>
          </w:p>
        </w:tc>
      </w:tr>
      <w:tr w:rsidR="00C42A48" w:rsidTr="00C31D32">
        <w:trPr>
          <w:trHeight w:val="24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</w:tr>
      <w:tr w:rsidR="00C42A48" w:rsidTr="007827B7">
        <w:trPr>
          <w:trHeight w:val="656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22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42A48" w:rsidTr="00C31D32">
        <w:trPr>
          <w:trHeight w:val="96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42A48" w:rsidTr="00C31D32">
        <w:trPr>
          <w:trHeight w:val="43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C31D32">
        <w:trPr>
          <w:trHeight w:val="46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7827B7">
        <w:trPr>
          <w:trHeight w:val="369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1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172,4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C31D32">
        <w:trPr>
          <w:trHeight w:val="96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2,1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</w:tr>
      <w:tr w:rsidR="00C42A48" w:rsidTr="00C31D32">
        <w:trPr>
          <w:trHeight w:val="48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42A48" w:rsidTr="00C31D32">
        <w:trPr>
          <w:trHeight w:val="720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C31D32">
        <w:trPr>
          <w:trHeight w:val="255"/>
        </w:trPr>
        <w:tc>
          <w:tcPr>
            <w:tcW w:w="4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41,2</w:t>
            </w:r>
          </w:p>
        </w:tc>
      </w:tr>
    </w:tbl>
    <w:p w:rsidR="00C42A48" w:rsidRDefault="00C42A48" w:rsidP="0056006F">
      <w:pPr>
        <w:tabs>
          <w:tab w:val="left" w:pos="6535"/>
        </w:tabs>
      </w:pPr>
    </w:p>
    <w:p w:rsidR="00C42A48" w:rsidRDefault="00C42A48" w:rsidP="0056006F">
      <w:pPr>
        <w:tabs>
          <w:tab w:val="left" w:pos="6535"/>
        </w:tabs>
      </w:pPr>
    </w:p>
    <w:tbl>
      <w:tblPr>
        <w:tblW w:w="10117" w:type="dxa"/>
        <w:tblInd w:w="-432" w:type="dxa"/>
        <w:tblLayout w:type="fixed"/>
        <w:tblLook w:val="0000"/>
      </w:tblPr>
      <w:tblGrid>
        <w:gridCol w:w="4226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509"/>
        <w:gridCol w:w="22"/>
        <w:gridCol w:w="687"/>
        <w:gridCol w:w="33"/>
        <w:gridCol w:w="12"/>
        <w:gridCol w:w="756"/>
        <w:gridCol w:w="24"/>
        <w:gridCol w:w="24"/>
        <w:gridCol w:w="1036"/>
        <w:gridCol w:w="37"/>
      </w:tblGrid>
      <w:tr w:rsidR="00C42A48" w:rsidTr="00681386">
        <w:trPr>
          <w:trHeight w:val="1005"/>
        </w:trPr>
        <w:tc>
          <w:tcPr>
            <w:tcW w:w="4269" w:type="dxa"/>
            <w:gridSpan w:val="2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4"/>
          </w:tcPr>
          <w:p w:rsidR="00C42A48" w:rsidRPr="003E6892" w:rsidRDefault="00C42A48">
            <w:pPr>
              <w:rPr>
                <w:sz w:val="20"/>
                <w:szCs w:val="20"/>
              </w:rPr>
            </w:pPr>
            <w:r w:rsidRPr="003E6892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3E6892">
              <w:rPr>
                <w:sz w:val="20"/>
                <w:szCs w:val="20"/>
              </w:rPr>
              <w:t>4</w:t>
            </w:r>
          </w:p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  <w:r w:rsidRPr="003E6892">
              <w:rPr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2022год и на плановый период 2023 и 2024 годов</w:t>
            </w:r>
            <w:r w:rsidRPr="003E6892">
              <w:rPr>
                <w:bCs/>
                <w:sz w:val="20"/>
                <w:szCs w:val="20"/>
              </w:rPr>
              <w:t xml:space="preserve"> </w:t>
            </w:r>
            <w:r w:rsidRPr="003E6892">
              <w:rPr>
                <w:sz w:val="20"/>
                <w:szCs w:val="20"/>
              </w:rPr>
              <w:t>"</w:t>
            </w:r>
          </w:p>
        </w:tc>
      </w:tr>
      <w:tr w:rsidR="00C42A48" w:rsidTr="00681386">
        <w:trPr>
          <w:trHeight w:val="345"/>
        </w:trPr>
        <w:tc>
          <w:tcPr>
            <w:tcW w:w="4269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8"/>
            <w:vAlign w:val="bottom"/>
          </w:tcPr>
          <w:p w:rsidR="00C42A48" w:rsidRDefault="00C42A48">
            <w:pPr>
              <w:jc w:val="right"/>
            </w:pPr>
          </w:p>
        </w:tc>
      </w:tr>
      <w:tr w:rsidR="00C42A48" w:rsidTr="00681386">
        <w:trPr>
          <w:trHeight w:val="80"/>
        </w:trPr>
        <w:tc>
          <w:tcPr>
            <w:tcW w:w="10117" w:type="dxa"/>
            <w:gridSpan w:val="21"/>
          </w:tcPr>
          <w:p w:rsidR="00C42A48" w:rsidRPr="007827B7" w:rsidRDefault="00C42A4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827B7">
              <w:rPr>
                <w:rFonts w:ascii="Arial CYR" w:hAnsi="Arial CYR" w:cs="Arial CYR"/>
                <w:b/>
                <w:bCs/>
                <w:sz w:val="22"/>
                <w:szCs w:val="22"/>
              </w:rPr>
              <w:t>РАСПРЕДЕЛЕНИЕ БЮДЖЕТНЫХ АССИГНОВАНИЙ БЮДЖЕТА АРДАТОВСКОГО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 НА 2022 ГОД И ПЛАНОВЫЙ ПЕРИОД 2023 И 2024 ГОДОВ</w:t>
            </w:r>
          </w:p>
        </w:tc>
      </w:tr>
      <w:tr w:rsidR="00C42A48" w:rsidTr="00681386">
        <w:trPr>
          <w:gridAfter w:val="1"/>
          <w:wAfter w:w="37" w:type="dxa"/>
          <w:trHeight w:val="80"/>
        </w:trPr>
        <w:tc>
          <w:tcPr>
            <w:tcW w:w="4226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36" w:type="dxa"/>
            <w:gridSpan w:val="11"/>
            <w:vAlign w:val="bottom"/>
          </w:tcPr>
          <w:p w:rsidR="00C42A48" w:rsidRDefault="00C42A48"/>
        </w:tc>
      </w:tr>
      <w:tr w:rsidR="00C42A48" w:rsidTr="00681386">
        <w:trPr>
          <w:gridAfter w:val="1"/>
          <w:wAfter w:w="37" w:type="dxa"/>
          <w:trHeight w:val="80"/>
        </w:trPr>
        <w:tc>
          <w:tcPr>
            <w:tcW w:w="4226" w:type="dxa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C42A48" w:rsidRDefault="00C42A4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94" w:type="dxa"/>
            <w:gridSpan w:val="8"/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C42A48" w:rsidTr="00681386">
        <w:trPr>
          <w:gridAfter w:val="1"/>
          <w:wAfter w:w="37" w:type="dxa"/>
          <w:trHeight w:val="51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1311,0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979,1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1026,3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894,5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572,3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606,4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331,4</w:t>
            </w:r>
          </w:p>
        </w:tc>
      </w:tr>
      <w:tr w:rsidR="00C42A48" w:rsidTr="00681386">
        <w:trPr>
          <w:gridAfter w:val="1"/>
          <w:wAfter w:w="37" w:type="dxa"/>
          <w:trHeight w:val="261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</w:t>
            </w: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C42A48" w:rsidTr="00681386">
        <w:trPr>
          <w:gridAfter w:val="1"/>
          <w:wAfter w:w="37" w:type="dxa"/>
          <w:trHeight w:val="474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  <w:r>
              <w:t xml:space="preserve">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681386">
        <w:trPr>
          <w:gridAfter w:val="1"/>
          <w:wAfter w:w="37" w:type="dxa"/>
          <w:trHeight w:val="172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563,1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275,2 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563,1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240,9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275,2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563,1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240,9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275,2</w:t>
            </w:r>
          </w:p>
        </w:tc>
      </w:tr>
      <w:tr w:rsidR="00C42A48" w:rsidTr="00681386">
        <w:trPr>
          <w:gridAfter w:val="1"/>
          <w:wAfter w:w="37" w:type="dxa"/>
          <w:trHeight w:val="27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230,9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265,2</w:t>
            </w:r>
          </w:p>
        </w:tc>
      </w:tr>
      <w:tr w:rsidR="00C42A48" w:rsidTr="00681386">
        <w:trPr>
          <w:gridAfter w:val="1"/>
          <w:wAfter w:w="37" w:type="dxa"/>
          <w:trHeight w:val="330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176,9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202,8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</w:tr>
      <w:tr w:rsidR="00C42A48" w:rsidTr="00681386">
        <w:trPr>
          <w:gridAfter w:val="1"/>
          <w:wAfter w:w="37" w:type="dxa"/>
          <w:trHeight w:val="22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42A48" w:rsidTr="00681386">
        <w:trPr>
          <w:gridAfter w:val="1"/>
          <w:wAfter w:w="37" w:type="dxa"/>
          <w:trHeight w:val="96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160,2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162,5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172,4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поселения»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681386">
        <w:trPr>
          <w:gridAfter w:val="1"/>
          <w:wAfter w:w="37" w:type="dxa"/>
          <w:trHeight w:val="96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172,4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10,0 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10,0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139,1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2,1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2.1</w:t>
            </w:r>
          </w:p>
        </w:tc>
      </w:tr>
      <w:tr w:rsidR="00C42A48" w:rsidTr="00681386">
        <w:trPr>
          <w:gridAfter w:val="1"/>
          <w:wAfter w:w="37" w:type="dxa"/>
          <w:trHeight w:val="48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42A48" w:rsidTr="00681386">
        <w:trPr>
          <w:gridAfter w:val="1"/>
          <w:wAfter w:w="37" w:type="dxa"/>
          <w:trHeight w:val="720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</w:p>
        </w:tc>
      </w:tr>
      <w:tr w:rsidR="00C42A48" w:rsidTr="00681386">
        <w:trPr>
          <w:gridAfter w:val="1"/>
          <w:wAfter w:w="37" w:type="dxa"/>
          <w:trHeight w:val="255"/>
        </w:trPr>
        <w:tc>
          <w:tcPr>
            <w:tcW w:w="4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41,2</w:t>
            </w:r>
          </w:p>
        </w:tc>
      </w:tr>
    </w:tbl>
    <w:p w:rsidR="00C42A48" w:rsidRDefault="00C42A48" w:rsidP="0056006F"/>
    <w:p w:rsidR="00C42A48" w:rsidRDefault="00C42A48" w:rsidP="0056006F"/>
    <w:tbl>
      <w:tblPr>
        <w:tblW w:w="10170" w:type="dxa"/>
        <w:tblInd w:w="-459" w:type="dxa"/>
        <w:tblLayout w:type="fixed"/>
        <w:tblLook w:val="0000"/>
      </w:tblPr>
      <w:tblGrid>
        <w:gridCol w:w="5103"/>
        <w:gridCol w:w="1134"/>
        <w:gridCol w:w="90"/>
        <w:gridCol w:w="47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C42A48" w:rsidTr="00681386">
        <w:trPr>
          <w:trHeight w:val="1005"/>
        </w:trPr>
        <w:tc>
          <w:tcPr>
            <w:tcW w:w="6327" w:type="dxa"/>
            <w:gridSpan w:val="3"/>
          </w:tcPr>
          <w:p w:rsidR="00C42A48" w:rsidRDefault="00C42A4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843" w:type="dxa"/>
            <w:gridSpan w:val="11"/>
          </w:tcPr>
          <w:p w:rsidR="00C42A48" w:rsidRPr="00681386" w:rsidRDefault="00C42A48">
            <w:pPr>
              <w:rPr>
                <w:sz w:val="20"/>
                <w:szCs w:val="20"/>
              </w:rPr>
            </w:pPr>
            <w:r w:rsidRPr="00681386">
              <w:rPr>
                <w:sz w:val="20"/>
                <w:szCs w:val="20"/>
              </w:rPr>
              <w:t>Приложение № 5 к решению Совета депутатов Ардатовского сельского поселения "О бюджете Ардатовского сельского поселения на 2022 год и на плановый период 2023 и 2024 годов</w:t>
            </w:r>
            <w:r w:rsidRPr="00681386">
              <w:rPr>
                <w:bCs/>
                <w:sz w:val="20"/>
                <w:szCs w:val="20"/>
              </w:rPr>
              <w:t xml:space="preserve"> </w:t>
            </w:r>
            <w:r w:rsidRPr="00681386">
              <w:rPr>
                <w:sz w:val="20"/>
                <w:szCs w:val="20"/>
              </w:rPr>
              <w:t>"</w:t>
            </w:r>
          </w:p>
        </w:tc>
      </w:tr>
      <w:tr w:rsidR="00C42A48" w:rsidTr="00681386">
        <w:trPr>
          <w:trHeight w:val="345"/>
        </w:trPr>
        <w:tc>
          <w:tcPr>
            <w:tcW w:w="7627" w:type="dxa"/>
            <w:gridSpan w:val="6"/>
          </w:tcPr>
          <w:p w:rsidR="00C42A48" w:rsidRDefault="00C42A4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C42A48" w:rsidRDefault="00C42A4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42A48" w:rsidRDefault="00C42A4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42A48" w:rsidRDefault="00C42A4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C42A48" w:rsidRDefault="00C42A48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C42A48" w:rsidRDefault="00C42A48">
            <w:pPr>
              <w:jc w:val="right"/>
            </w:pPr>
          </w:p>
        </w:tc>
      </w:tr>
      <w:tr w:rsidR="00C42A48" w:rsidTr="00681386">
        <w:trPr>
          <w:trHeight w:val="1095"/>
        </w:trPr>
        <w:tc>
          <w:tcPr>
            <w:tcW w:w="10170" w:type="dxa"/>
            <w:gridSpan w:val="14"/>
          </w:tcPr>
          <w:p w:rsidR="00C42A48" w:rsidRDefault="00C42A48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АССИГНОВАНИЙ АРДАТОВСКОГО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C42A48" w:rsidTr="00681386">
        <w:trPr>
          <w:trHeight w:val="510"/>
        </w:trPr>
        <w:tc>
          <w:tcPr>
            <w:tcW w:w="5103" w:type="dxa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C42A48" w:rsidRDefault="00C42A48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C42A48" w:rsidTr="00681386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C42A48" w:rsidTr="00681386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1311,0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979,1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1026,3</w:t>
            </w:r>
          </w:p>
        </w:tc>
      </w:tr>
      <w:tr w:rsidR="00C42A48" w:rsidTr="00681386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C42A48" w:rsidTr="0068138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96,0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C42A48" w:rsidTr="00681386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</w:tr>
      <w:tr w:rsidR="00C42A48" w:rsidTr="00681386">
        <w:trPr>
          <w:trHeight w:val="2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</w:p>
        </w:tc>
      </w:tr>
      <w:tr w:rsidR="00C42A48" w:rsidTr="00681386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563,1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275,2</w:t>
            </w:r>
          </w:p>
        </w:tc>
      </w:tr>
      <w:tr w:rsidR="00C42A48" w:rsidTr="00681386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265,2</w:t>
            </w:r>
          </w:p>
        </w:tc>
      </w:tr>
      <w:tr w:rsidR="00C42A48" w:rsidTr="00681386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</w:p>
        </w:tc>
      </w:tr>
      <w:tr w:rsidR="00C42A48" w:rsidTr="00681386">
        <w:trPr>
          <w:trHeight w:val="118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</w:p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172,4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172,4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172,4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2,1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2,1</w:t>
            </w:r>
          </w:p>
        </w:tc>
      </w:tr>
      <w:tr w:rsidR="00C42A48" w:rsidTr="00681386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16"/>
                <w:szCs w:val="16"/>
              </w:rPr>
            </w:pPr>
          </w:p>
        </w:tc>
      </w:tr>
    </w:tbl>
    <w:p w:rsidR="00C42A48" w:rsidRDefault="00C42A48" w:rsidP="0056006F"/>
    <w:p w:rsidR="00C42A48" w:rsidRPr="00681386" w:rsidRDefault="00C42A48" w:rsidP="0056006F">
      <w:pPr>
        <w:rPr>
          <w:sz w:val="20"/>
          <w:szCs w:val="20"/>
        </w:rPr>
      </w:pP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Приложение 6</w:t>
      </w: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к решению совета депутатов</w:t>
      </w: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Ардатовского сельского поселения</w:t>
      </w: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«О бюджете Ардатовского сельского</w:t>
      </w: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поселения на 2022год и на плановый период 2023 и 2024 годов»</w:t>
      </w:r>
    </w:p>
    <w:tbl>
      <w:tblPr>
        <w:tblW w:w="0" w:type="auto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C42A48" w:rsidTr="0056006F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C42A48" w:rsidRDefault="00C42A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C42A48" w:rsidTr="0056006F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C42A48" w:rsidRDefault="00C42A48">
            <w:pPr>
              <w:rPr>
                <w:b/>
                <w:bCs/>
              </w:rPr>
            </w:pPr>
          </w:p>
        </w:tc>
      </w:tr>
      <w:tr w:rsidR="00C42A48" w:rsidTr="0056006F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C42A48" w:rsidRDefault="00C42A48">
            <w:pPr>
              <w:jc w:val="right"/>
            </w:pPr>
            <w:r>
              <w:t>(тыс. рублей)</w:t>
            </w:r>
          </w:p>
        </w:tc>
      </w:tr>
      <w:tr w:rsidR="00C42A48" w:rsidTr="0056006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2A48" w:rsidRDefault="00C42A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A48" w:rsidRDefault="00C42A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C42A48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</w:tr>
      <w:tr w:rsidR="00C42A48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</w:tr>
      <w:tr w:rsidR="00C42A48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</w:tr>
      <w:tr w:rsidR="00C42A48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43,5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C42A48" w:rsidTr="0056006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C42A48" w:rsidTr="0056006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</w:tr>
      <w:tr w:rsidR="00C42A48" w:rsidTr="0056006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-2,1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-985,1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-985,4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-985,1</w:t>
            </w:r>
          </w:p>
        </w:tc>
      </w:tr>
      <w:tr w:rsidR="00C42A48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-1267,5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-985,1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C42A48" w:rsidTr="0056006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1311,0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979,1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1026,3</w:t>
            </w:r>
          </w:p>
        </w:tc>
      </w:tr>
      <w:tr w:rsidR="00C42A48" w:rsidTr="0056006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</w:tr>
      <w:tr w:rsidR="00C42A48" w:rsidTr="0056006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jc w:val="right"/>
              <w:rPr>
                <w:sz w:val="20"/>
                <w:szCs w:val="20"/>
              </w:rPr>
            </w:pPr>
          </w:p>
        </w:tc>
      </w:tr>
      <w:tr w:rsidR="00C42A48" w:rsidTr="0056006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Default="00C42A48">
            <w:pPr>
              <w:rPr>
                <w:sz w:val="20"/>
                <w:szCs w:val="20"/>
              </w:rPr>
            </w:pPr>
          </w:p>
        </w:tc>
      </w:tr>
    </w:tbl>
    <w:p w:rsidR="00C42A48" w:rsidRDefault="00C42A48" w:rsidP="0056006F">
      <w:pPr>
        <w:jc w:val="center"/>
      </w:pPr>
    </w:p>
    <w:p w:rsidR="00C42A48" w:rsidRPr="00681386" w:rsidRDefault="00C42A48" w:rsidP="0056006F">
      <w:pPr>
        <w:jc w:val="center"/>
        <w:rPr>
          <w:sz w:val="20"/>
          <w:szCs w:val="20"/>
        </w:rPr>
      </w:pP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Приложение 7</w:t>
      </w: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к решению совета депутатов</w:t>
      </w: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Ардатовского сельского поселения</w:t>
      </w:r>
    </w:p>
    <w:p w:rsidR="00C42A48" w:rsidRPr="00681386" w:rsidRDefault="00C42A48" w:rsidP="0056006F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«О бюджете Ардатовского сельского</w:t>
      </w:r>
    </w:p>
    <w:p w:rsidR="00C42A48" w:rsidRPr="00681386" w:rsidRDefault="00C42A48" w:rsidP="00681386">
      <w:pPr>
        <w:jc w:val="right"/>
        <w:rPr>
          <w:sz w:val="20"/>
          <w:szCs w:val="20"/>
        </w:rPr>
      </w:pPr>
      <w:r w:rsidRPr="00681386">
        <w:rPr>
          <w:sz w:val="20"/>
          <w:szCs w:val="20"/>
        </w:rPr>
        <w:t>поселения на 2022год и на плановый период 2023 и 2024 годов»</w:t>
      </w:r>
    </w:p>
    <w:p w:rsidR="00C42A48" w:rsidRDefault="00C42A48" w:rsidP="0056006F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C42A48" w:rsidTr="0056006F">
        <w:trPr>
          <w:trHeight w:val="831"/>
        </w:trPr>
        <w:tc>
          <w:tcPr>
            <w:tcW w:w="10459" w:type="dxa"/>
            <w:gridSpan w:val="7"/>
            <w:vAlign w:val="center"/>
          </w:tcPr>
          <w:p w:rsidR="00C42A48" w:rsidRDefault="00C42A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2022 ГОД И НА ПЛАНОВЫЙ ПЕРИОД 2023 И 2024 ГОДОВ </w:t>
            </w:r>
          </w:p>
        </w:tc>
      </w:tr>
      <w:tr w:rsidR="00C42A48" w:rsidTr="0056006F">
        <w:trPr>
          <w:trHeight w:val="256"/>
        </w:trPr>
        <w:tc>
          <w:tcPr>
            <w:tcW w:w="588" w:type="dxa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C42A48" w:rsidRDefault="00C42A4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42A48" w:rsidRPr="00681386" w:rsidTr="0056006F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Сумма (тыс. рублей)</w:t>
            </w:r>
          </w:p>
        </w:tc>
      </w:tr>
      <w:tr w:rsidR="00C42A48" w:rsidRPr="00681386" w:rsidTr="0056006F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Pr="00681386" w:rsidRDefault="00C42A48">
            <w:pPr>
              <w:tabs>
                <w:tab w:val="left" w:pos="652"/>
              </w:tabs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C42A48" w:rsidRPr="00681386" w:rsidTr="0056006F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r w:rsidRPr="00681386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</w:tr>
      <w:tr w:rsidR="00C42A48" w:rsidRPr="00681386" w:rsidTr="0056006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r w:rsidRPr="0068138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</w:tr>
      <w:tr w:rsidR="00C42A48" w:rsidRPr="00681386" w:rsidTr="0056006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r w:rsidRPr="0068138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0,0</w:t>
            </w:r>
          </w:p>
        </w:tc>
      </w:tr>
      <w:tr w:rsidR="00C42A48" w:rsidRPr="00681386" w:rsidTr="0056006F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r w:rsidRPr="00681386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43,5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36,5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41,2</w:t>
            </w:r>
          </w:p>
        </w:tc>
      </w:tr>
      <w:tr w:rsidR="00C42A48" w:rsidRPr="00681386" w:rsidTr="0056006F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2A48" w:rsidRPr="00681386" w:rsidRDefault="00C42A48">
            <w:r w:rsidRPr="0068138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43,5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36,5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41,2</w:t>
            </w:r>
          </w:p>
        </w:tc>
      </w:tr>
      <w:tr w:rsidR="00C42A48" w:rsidRPr="00681386" w:rsidTr="0056006F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r w:rsidRPr="0068138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-2,1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-2,1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</w:pPr>
            <w:r w:rsidRPr="00681386">
              <w:rPr>
                <w:sz w:val="22"/>
                <w:szCs w:val="22"/>
              </w:rPr>
              <w:t>-2,1</w:t>
            </w:r>
          </w:p>
        </w:tc>
      </w:tr>
      <w:tr w:rsidR="00C42A48" w:rsidRPr="00681386" w:rsidTr="0056006F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2A48" w:rsidRPr="00681386" w:rsidRDefault="00C42A48">
            <w:r w:rsidRPr="00681386">
              <w:rPr>
                <w:sz w:val="22"/>
                <w:szCs w:val="22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42A48" w:rsidRPr="00681386" w:rsidRDefault="00C42A48">
            <w:pPr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43,5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36,5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2A48" w:rsidRPr="00681386" w:rsidRDefault="00C42A48">
            <w:pPr>
              <w:jc w:val="center"/>
              <w:rPr>
                <w:b/>
                <w:bCs/>
              </w:rPr>
            </w:pPr>
            <w:r w:rsidRPr="00681386">
              <w:rPr>
                <w:b/>
                <w:bCs/>
                <w:sz w:val="22"/>
                <w:szCs w:val="22"/>
              </w:rPr>
              <w:t>41,2</w:t>
            </w:r>
          </w:p>
        </w:tc>
      </w:tr>
    </w:tbl>
    <w:p w:rsidR="00C42A48" w:rsidRPr="00681386" w:rsidRDefault="00C42A48" w:rsidP="0056006F">
      <w:pPr>
        <w:jc w:val="center"/>
        <w:rPr>
          <w:sz w:val="22"/>
          <w:szCs w:val="22"/>
        </w:rPr>
      </w:pPr>
    </w:p>
    <w:p w:rsidR="00C42A48" w:rsidRPr="00E06901" w:rsidRDefault="00C42A48" w:rsidP="007C49D8">
      <w:pPr>
        <w:pStyle w:val="ConsPlusNormal0"/>
        <w:widowControl/>
        <w:ind w:firstLine="0"/>
        <w:jc w:val="right"/>
      </w:pPr>
    </w:p>
    <w:sectPr w:rsidR="00C42A48" w:rsidRPr="00E06901" w:rsidSect="003A02AD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238E2"/>
    <w:rsid w:val="00025903"/>
    <w:rsid w:val="000374E4"/>
    <w:rsid w:val="00042AB8"/>
    <w:rsid w:val="00044337"/>
    <w:rsid w:val="0005083A"/>
    <w:rsid w:val="00062C6A"/>
    <w:rsid w:val="000726F0"/>
    <w:rsid w:val="00074773"/>
    <w:rsid w:val="00081349"/>
    <w:rsid w:val="00091C68"/>
    <w:rsid w:val="00092459"/>
    <w:rsid w:val="0009639C"/>
    <w:rsid w:val="000A6147"/>
    <w:rsid w:val="000B0B44"/>
    <w:rsid w:val="000B3CDE"/>
    <w:rsid w:val="000B4495"/>
    <w:rsid w:val="000B4F49"/>
    <w:rsid w:val="000B720D"/>
    <w:rsid w:val="000C1AF0"/>
    <w:rsid w:val="000E0E9A"/>
    <w:rsid w:val="000F2CD9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7798D"/>
    <w:rsid w:val="00197D60"/>
    <w:rsid w:val="001A0E7E"/>
    <w:rsid w:val="001A4475"/>
    <w:rsid w:val="001B0C1C"/>
    <w:rsid w:val="001D17E4"/>
    <w:rsid w:val="001D1EBF"/>
    <w:rsid w:val="001D2057"/>
    <w:rsid w:val="001D2300"/>
    <w:rsid w:val="001E2AD5"/>
    <w:rsid w:val="001E4C53"/>
    <w:rsid w:val="001F5D65"/>
    <w:rsid w:val="00204599"/>
    <w:rsid w:val="00205A3D"/>
    <w:rsid w:val="00205B9A"/>
    <w:rsid w:val="0020616F"/>
    <w:rsid w:val="002134C1"/>
    <w:rsid w:val="00221DB1"/>
    <w:rsid w:val="002663F8"/>
    <w:rsid w:val="00266CEA"/>
    <w:rsid w:val="002720FE"/>
    <w:rsid w:val="00273FB4"/>
    <w:rsid w:val="002747FF"/>
    <w:rsid w:val="00275BF5"/>
    <w:rsid w:val="00284B3C"/>
    <w:rsid w:val="00291260"/>
    <w:rsid w:val="00297035"/>
    <w:rsid w:val="002A3D72"/>
    <w:rsid w:val="002A7C3D"/>
    <w:rsid w:val="002B107D"/>
    <w:rsid w:val="002B11D8"/>
    <w:rsid w:val="002B4BB2"/>
    <w:rsid w:val="002B5AA8"/>
    <w:rsid w:val="002C0F51"/>
    <w:rsid w:val="002D48B2"/>
    <w:rsid w:val="002E0643"/>
    <w:rsid w:val="002F5C22"/>
    <w:rsid w:val="003007EA"/>
    <w:rsid w:val="003049D6"/>
    <w:rsid w:val="00305D33"/>
    <w:rsid w:val="003064FF"/>
    <w:rsid w:val="00317651"/>
    <w:rsid w:val="00321655"/>
    <w:rsid w:val="00337AF1"/>
    <w:rsid w:val="003518EB"/>
    <w:rsid w:val="00352966"/>
    <w:rsid w:val="0035308E"/>
    <w:rsid w:val="00353BAB"/>
    <w:rsid w:val="00364D79"/>
    <w:rsid w:val="0036543A"/>
    <w:rsid w:val="00366DA7"/>
    <w:rsid w:val="0038751B"/>
    <w:rsid w:val="00387BF2"/>
    <w:rsid w:val="00387CFE"/>
    <w:rsid w:val="003A02AD"/>
    <w:rsid w:val="003A69CA"/>
    <w:rsid w:val="003C64B8"/>
    <w:rsid w:val="003D34FB"/>
    <w:rsid w:val="003D6BA3"/>
    <w:rsid w:val="003D7A72"/>
    <w:rsid w:val="003E5935"/>
    <w:rsid w:val="003E6892"/>
    <w:rsid w:val="003F0CA3"/>
    <w:rsid w:val="003F1F19"/>
    <w:rsid w:val="003F3247"/>
    <w:rsid w:val="00402CBE"/>
    <w:rsid w:val="00403AED"/>
    <w:rsid w:val="00403F7F"/>
    <w:rsid w:val="00404B3D"/>
    <w:rsid w:val="00426D05"/>
    <w:rsid w:val="00427FF0"/>
    <w:rsid w:val="00441D41"/>
    <w:rsid w:val="00444F58"/>
    <w:rsid w:val="004505AE"/>
    <w:rsid w:val="004524CD"/>
    <w:rsid w:val="00457A55"/>
    <w:rsid w:val="00473DFA"/>
    <w:rsid w:val="004769A7"/>
    <w:rsid w:val="00477A08"/>
    <w:rsid w:val="004A55F3"/>
    <w:rsid w:val="004A77C5"/>
    <w:rsid w:val="004B742D"/>
    <w:rsid w:val="004C610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25834"/>
    <w:rsid w:val="0053008E"/>
    <w:rsid w:val="0053107D"/>
    <w:rsid w:val="0053148F"/>
    <w:rsid w:val="0053366F"/>
    <w:rsid w:val="005367D0"/>
    <w:rsid w:val="00540758"/>
    <w:rsid w:val="00557DFC"/>
    <w:rsid w:val="0056006F"/>
    <w:rsid w:val="00565060"/>
    <w:rsid w:val="00580791"/>
    <w:rsid w:val="00590410"/>
    <w:rsid w:val="005914F7"/>
    <w:rsid w:val="00591DDA"/>
    <w:rsid w:val="00595438"/>
    <w:rsid w:val="00596FDA"/>
    <w:rsid w:val="005A06C2"/>
    <w:rsid w:val="005B0F60"/>
    <w:rsid w:val="005C0DD1"/>
    <w:rsid w:val="005C7786"/>
    <w:rsid w:val="005C79A9"/>
    <w:rsid w:val="005D54EB"/>
    <w:rsid w:val="005D795B"/>
    <w:rsid w:val="005E222B"/>
    <w:rsid w:val="005E44E0"/>
    <w:rsid w:val="005F09A0"/>
    <w:rsid w:val="005F6661"/>
    <w:rsid w:val="0060090C"/>
    <w:rsid w:val="006024A2"/>
    <w:rsid w:val="00607F6F"/>
    <w:rsid w:val="00611360"/>
    <w:rsid w:val="0061565C"/>
    <w:rsid w:val="006217A1"/>
    <w:rsid w:val="00631805"/>
    <w:rsid w:val="00645316"/>
    <w:rsid w:val="00652C68"/>
    <w:rsid w:val="00661658"/>
    <w:rsid w:val="006625F8"/>
    <w:rsid w:val="00664DC2"/>
    <w:rsid w:val="00664F52"/>
    <w:rsid w:val="006810F8"/>
    <w:rsid w:val="00681386"/>
    <w:rsid w:val="00693655"/>
    <w:rsid w:val="006A6BA6"/>
    <w:rsid w:val="006B13D4"/>
    <w:rsid w:val="006B64B0"/>
    <w:rsid w:val="006B717E"/>
    <w:rsid w:val="006C18C5"/>
    <w:rsid w:val="006D0DD6"/>
    <w:rsid w:val="006D0E42"/>
    <w:rsid w:val="006D1C1F"/>
    <w:rsid w:val="006F5BAE"/>
    <w:rsid w:val="006F69DB"/>
    <w:rsid w:val="00700846"/>
    <w:rsid w:val="00705AB7"/>
    <w:rsid w:val="0070649F"/>
    <w:rsid w:val="00713A87"/>
    <w:rsid w:val="007217F2"/>
    <w:rsid w:val="0073542D"/>
    <w:rsid w:val="0074017D"/>
    <w:rsid w:val="00743863"/>
    <w:rsid w:val="007473FD"/>
    <w:rsid w:val="00751343"/>
    <w:rsid w:val="00764F2B"/>
    <w:rsid w:val="007750A9"/>
    <w:rsid w:val="007825BA"/>
    <w:rsid w:val="007827B7"/>
    <w:rsid w:val="0078405E"/>
    <w:rsid w:val="007A3873"/>
    <w:rsid w:val="007B4951"/>
    <w:rsid w:val="007C49D8"/>
    <w:rsid w:val="007C4B00"/>
    <w:rsid w:val="007D33B4"/>
    <w:rsid w:val="007F703D"/>
    <w:rsid w:val="00825145"/>
    <w:rsid w:val="00833E16"/>
    <w:rsid w:val="00834BAF"/>
    <w:rsid w:val="008414DD"/>
    <w:rsid w:val="00844322"/>
    <w:rsid w:val="0085143F"/>
    <w:rsid w:val="00854191"/>
    <w:rsid w:val="008542AA"/>
    <w:rsid w:val="008617AF"/>
    <w:rsid w:val="0086344D"/>
    <w:rsid w:val="008641DF"/>
    <w:rsid w:val="00865149"/>
    <w:rsid w:val="00884C12"/>
    <w:rsid w:val="00886E16"/>
    <w:rsid w:val="008A0971"/>
    <w:rsid w:val="008A118E"/>
    <w:rsid w:val="008A3AE2"/>
    <w:rsid w:val="008B2839"/>
    <w:rsid w:val="008C1E19"/>
    <w:rsid w:val="008C25F6"/>
    <w:rsid w:val="008C47CF"/>
    <w:rsid w:val="008C6FFF"/>
    <w:rsid w:val="008D73C6"/>
    <w:rsid w:val="008E0857"/>
    <w:rsid w:val="008F1092"/>
    <w:rsid w:val="008F594E"/>
    <w:rsid w:val="00924E4B"/>
    <w:rsid w:val="00933711"/>
    <w:rsid w:val="0093645C"/>
    <w:rsid w:val="00936884"/>
    <w:rsid w:val="0094008F"/>
    <w:rsid w:val="0094627D"/>
    <w:rsid w:val="00946CC1"/>
    <w:rsid w:val="009475A0"/>
    <w:rsid w:val="00960B5D"/>
    <w:rsid w:val="00961DEE"/>
    <w:rsid w:val="009628A3"/>
    <w:rsid w:val="009846D0"/>
    <w:rsid w:val="00986F20"/>
    <w:rsid w:val="00987219"/>
    <w:rsid w:val="009940BC"/>
    <w:rsid w:val="00995CBF"/>
    <w:rsid w:val="009A12AA"/>
    <w:rsid w:val="009A1EE6"/>
    <w:rsid w:val="009A2971"/>
    <w:rsid w:val="009B397E"/>
    <w:rsid w:val="009C0658"/>
    <w:rsid w:val="009C183F"/>
    <w:rsid w:val="009C56A2"/>
    <w:rsid w:val="009D05AA"/>
    <w:rsid w:val="009F1DC8"/>
    <w:rsid w:val="00A101B5"/>
    <w:rsid w:val="00A23DC0"/>
    <w:rsid w:val="00A274EE"/>
    <w:rsid w:val="00A346A9"/>
    <w:rsid w:val="00A37BE0"/>
    <w:rsid w:val="00A72822"/>
    <w:rsid w:val="00A920EE"/>
    <w:rsid w:val="00AA03A0"/>
    <w:rsid w:val="00AB1D7C"/>
    <w:rsid w:val="00AC131F"/>
    <w:rsid w:val="00AD2433"/>
    <w:rsid w:val="00AE3208"/>
    <w:rsid w:val="00AF3507"/>
    <w:rsid w:val="00AF5AFD"/>
    <w:rsid w:val="00B1721B"/>
    <w:rsid w:val="00B35E4D"/>
    <w:rsid w:val="00B43171"/>
    <w:rsid w:val="00B43302"/>
    <w:rsid w:val="00B47B96"/>
    <w:rsid w:val="00B52749"/>
    <w:rsid w:val="00B70995"/>
    <w:rsid w:val="00B71B3A"/>
    <w:rsid w:val="00B902F6"/>
    <w:rsid w:val="00B94914"/>
    <w:rsid w:val="00B97CF8"/>
    <w:rsid w:val="00BC00FB"/>
    <w:rsid w:val="00BE3064"/>
    <w:rsid w:val="00BF28B3"/>
    <w:rsid w:val="00BF5817"/>
    <w:rsid w:val="00C043E6"/>
    <w:rsid w:val="00C10466"/>
    <w:rsid w:val="00C106F8"/>
    <w:rsid w:val="00C26800"/>
    <w:rsid w:val="00C27DBE"/>
    <w:rsid w:val="00C31D32"/>
    <w:rsid w:val="00C331CB"/>
    <w:rsid w:val="00C42A48"/>
    <w:rsid w:val="00C570FF"/>
    <w:rsid w:val="00C61B69"/>
    <w:rsid w:val="00C80A43"/>
    <w:rsid w:val="00CA0671"/>
    <w:rsid w:val="00CB14B1"/>
    <w:rsid w:val="00CC1AA3"/>
    <w:rsid w:val="00CD622E"/>
    <w:rsid w:val="00CF4E49"/>
    <w:rsid w:val="00CF63F4"/>
    <w:rsid w:val="00D05AA2"/>
    <w:rsid w:val="00D17A44"/>
    <w:rsid w:val="00D25356"/>
    <w:rsid w:val="00D31E29"/>
    <w:rsid w:val="00D35663"/>
    <w:rsid w:val="00D56C79"/>
    <w:rsid w:val="00D674BD"/>
    <w:rsid w:val="00D77B13"/>
    <w:rsid w:val="00D86414"/>
    <w:rsid w:val="00DA2E85"/>
    <w:rsid w:val="00DA31FE"/>
    <w:rsid w:val="00DA3E81"/>
    <w:rsid w:val="00DE2479"/>
    <w:rsid w:val="00DF2D10"/>
    <w:rsid w:val="00DF2E70"/>
    <w:rsid w:val="00DF6D64"/>
    <w:rsid w:val="00DF6EC2"/>
    <w:rsid w:val="00DF7AE7"/>
    <w:rsid w:val="00E06901"/>
    <w:rsid w:val="00E10D8C"/>
    <w:rsid w:val="00E21D3B"/>
    <w:rsid w:val="00E27663"/>
    <w:rsid w:val="00E33C23"/>
    <w:rsid w:val="00E710C7"/>
    <w:rsid w:val="00E74206"/>
    <w:rsid w:val="00E830DE"/>
    <w:rsid w:val="00E927B7"/>
    <w:rsid w:val="00EA2B0D"/>
    <w:rsid w:val="00EA2FD7"/>
    <w:rsid w:val="00EB1EE0"/>
    <w:rsid w:val="00EC4AC3"/>
    <w:rsid w:val="00ED2490"/>
    <w:rsid w:val="00ED6CC0"/>
    <w:rsid w:val="00EE2865"/>
    <w:rsid w:val="00EE621D"/>
    <w:rsid w:val="00EE69F5"/>
    <w:rsid w:val="00EF53A6"/>
    <w:rsid w:val="00EF7FF0"/>
    <w:rsid w:val="00F00B44"/>
    <w:rsid w:val="00F10F51"/>
    <w:rsid w:val="00F12F09"/>
    <w:rsid w:val="00F27514"/>
    <w:rsid w:val="00F30241"/>
    <w:rsid w:val="00F36A6E"/>
    <w:rsid w:val="00F456C0"/>
    <w:rsid w:val="00F5380B"/>
    <w:rsid w:val="00F564F6"/>
    <w:rsid w:val="00F5718F"/>
    <w:rsid w:val="00F624AC"/>
    <w:rsid w:val="00F73FD5"/>
    <w:rsid w:val="00F74379"/>
    <w:rsid w:val="00F75633"/>
    <w:rsid w:val="00FB14EB"/>
    <w:rsid w:val="00FC4DF3"/>
    <w:rsid w:val="00FC5B6C"/>
    <w:rsid w:val="00FC78E2"/>
    <w:rsid w:val="00FD31FF"/>
    <w:rsid w:val="00FD5E2D"/>
    <w:rsid w:val="00FD6C50"/>
    <w:rsid w:val="00FD7979"/>
    <w:rsid w:val="00FE4EDB"/>
    <w:rsid w:val="00FF442E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  <w:style w:type="character" w:styleId="FollowedHyperlink">
    <w:name w:val="FollowedHyperlink"/>
    <w:basedOn w:val="DefaultParagraphFont"/>
    <w:uiPriority w:val="99"/>
    <w:rsid w:val="0056006F"/>
    <w:rPr>
      <w:rFonts w:cs="Times New Roman"/>
      <w:color w:val="800080"/>
      <w:u w:val="single"/>
    </w:rPr>
  </w:style>
  <w:style w:type="character" w:customStyle="1" w:styleId="HeaderChar">
    <w:name w:val="Header Char"/>
    <w:uiPriority w:val="99"/>
    <w:semiHidden/>
    <w:locked/>
    <w:rsid w:val="0056006F"/>
    <w:rPr>
      <w:sz w:val="24"/>
      <w:lang w:val="ru-RU" w:eastAsia="ru-RU"/>
    </w:rPr>
  </w:style>
  <w:style w:type="paragraph" w:styleId="Header">
    <w:name w:val="header"/>
    <w:basedOn w:val="Normal"/>
    <w:link w:val="HeaderChar1"/>
    <w:uiPriority w:val="99"/>
    <w:rsid w:val="0056006F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221DB1"/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uiPriority w:val="99"/>
    <w:semiHidden/>
    <w:locked/>
    <w:rsid w:val="0056006F"/>
    <w:rPr>
      <w:sz w:val="24"/>
      <w:lang w:val="ru-RU" w:eastAsia="ru-RU"/>
    </w:rPr>
  </w:style>
  <w:style w:type="paragraph" w:styleId="Footer">
    <w:name w:val="footer"/>
    <w:basedOn w:val="Normal"/>
    <w:link w:val="FooterChar1"/>
    <w:uiPriority w:val="99"/>
    <w:rsid w:val="0056006F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221DB1"/>
    <w:rPr>
      <w:rFonts w:ascii="Times New Roman" w:hAnsi="Times New Roman" w:cs="Times New Roman"/>
      <w:sz w:val="24"/>
      <w:szCs w:val="24"/>
    </w:rPr>
  </w:style>
  <w:style w:type="paragraph" w:customStyle="1" w:styleId="a1">
    <w:name w:val="Знак"/>
    <w:basedOn w:val="Normal"/>
    <w:next w:val="Normal"/>
    <w:uiPriority w:val="99"/>
    <w:semiHidden/>
    <w:rsid w:val="0056006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56006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uiPriority w:val="99"/>
    <w:rsid w:val="0056006F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6006F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56006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character" w:styleId="PageNumber">
    <w:name w:val="page number"/>
    <w:basedOn w:val="DefaultParagraphFont"/>
    <w:uiPriority w:val="99"/>
    <w:rsid w:val="0056006F"/>
    <w:rPr>
      <w:rFonts w:ascii="Times New Roman" w:hAnsi="Times New Roman" w:cs="Times New Roman"/>
    </w:rPr>
  </w:style>
  <w:style w:type="table" w:styleId="TableGrid">
    <w:name w:val="Table Grid"/>
    <w:basedOn w:val="TableNormal"/>
    <w:uiPriority w:val="99"/>
    <w:locked/>
    <w:rsid w:val="0056006F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83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487</TotalTime>
  <Pages>14</Pages>
  <Words>6535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23</cp:revision>
  <cp:lastPrinted>2021-12-30T13:27:00Z</cp:lastPrinted>
  <dcterms:created xsi:type="dcterms:W3CDTF">2020-12-21T05:23:00Z</dcterms:created>
  <dcterms:modified xsi:type="dcterms:W3CDTF">2022-01-26T13:51:00Z</dcterms:modified>
</cp:coreProperties>
</file>