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BBA" w:rsidRDefault="00C17BBA" w:rsidP="00A5392D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C17BBA" w:rsidRPr="001F3E18" w:rsidRDefault="00C17BBA" w:rsidP="00A5392D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Совет депутатов Ардатовского сельского поселения</w:t>
      </w:r>
    </w:p>
    <w:p w:rsidR="00C17BBA" w:rsidRPr="001F3E18" w:rsidRDefault="00C17BBA" w:rsidP="00A5392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Ардатовского муниципального района РМ</w:t>
      </w:r>
    </w:p>
    <w:p w:rsidR="00C17BBA" w:rsidRPr="001F3E18" w:rsidRDefault="00C17BBA" w:rsidP="00A5392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седьмого созыва</w:t>
      </w:r>
    </w:p>
    <w:p w:rsidR="00C17BBA" w:rsidRPr="001F3E18" w:rsidRDefault="00C17BBA" w:rsidP="00A5392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пос.ст. Ардатов</w:t>
      </w:r>
    </w:p>
    <w:p w:rsidR="00C17BBA" w:rsidRDefault="00C17BBA" w:rsidP="00A5392D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C17BBA" w:rsidRPr="001F3E18" w:rsidRDefault="00C17BBA" w:rsidP="00A5392D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C17BBA" w:rsidRDefault="00C17BBA" w:rsidP="00A5392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РЕШЕНИЕ</w:t>
      </w:r>
    </w:p>
    <w:p w:rsidR="00C17BBA" w:rsidRDefault="00C17BBA" w:rsidP="00A5392D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C17BBA" w:rsidRPr="001F3E18" w:rsidRDefault="00C17BBA" w:rsidP="00A5392D">
      <w:pPr>
        <w:tabs>
          <w:tab w:val="left" w:pos="-360"/>
          <w:tab w:val="left" w:pos="6663"/>
          <w:tab w:val="left" w:pos="7513"/>
          <w:tab w:val="left" w:pos="7938"/>
        </w:tabs>
        <w:ind w:hanging="360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 xml:space="preserve">  18 ноября </w:t>
      </w:r>
      <w:r>
        <w:rPr>
          <w:rFonts w:ascii="Times New Roman" w:hAnsi="Times New Roman" w:cs="Times New Roman"/>
          <w:b/>
          <w:sz w:val="28"/>
          <w:szCs w:val="28"/>
        </w:rPr>
        <w:t xml:space="preserve">2022г          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1F3E18">
        <w:rPr>
          <w:rFonts w:ascii="Times New Roman" w:hAnsi="Times New Roman" w:cs="Times New Roman"/>
          <w:b/>
          <w:sz w:val="28"/>
          <w:szCs w:val="28"/>
        </w:rPr>
        <w:t>№ 2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C17BBA" w:rsidRDefault="00C17BBA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C17BBA" w:rsidRPr="00A5392D" w:rsidRDefault="00C17BBA" w:rsidP="00A5392D">
      <w:pPr>
        <w:pStyle w:val="2"/>
        <w:shd w:val="clear" w:color="auto" w:fill="auto"/>
        <w:spacing w:after="100" w:afterAutospacing="1" w:line="240" w:lineRule="atLeast"/>
        <w:ind w:left="-360" w:right="23" w:firstLine="360"/>
        <w:contextualSpacing/>
        <w:jc w:val="both"/>
        <w:rPr>
          <w:b/>
          <w:sz w:val="28"/>
          <w:szCs w:val="28"/>
        </w:rPr>
      </w:pPr>
      <w:r w:rsidRPr="00A5392D">
        <w:rPr>
          <w:b/>
          <w:sz w:val="28"/>
          <w:szCs w:val="28"/>
        </w:rPr>
        <w:t xml:space="preserve">О внесении изменений в решение Совета депутатов Ардатовского сельского поселения Ардатовского муниципального района РМ от 10.11.2021 г. № 9 «Об утверждении Порядка организации и проведения публичных слушаний» </w:t>
      </w:r>
    </w:p>
    <w:p w:rsidR="00C17BBA" w:rsidRPr="009928E0" w:rsidRDefault="00C17BBA" w:rsidP="00A5392D">
      <w:pPr>
        <w:pStyle w:val="2"/>
        <w:shd w:val="clear" w:color="auto" w:fill="auto"/>
        <w:spacing w:after="100" w:afterAutospacing="1" w:line="240" w:lineRule="atLeast"/>
        <w:ind w:left="-360" w:right="23" w:firstLine="360"/>
        <w:contextualSpacing/>
        <w:jc w:val="left"/>
        <w:rPr>
          <w:sz w:val="28"/>
          <w:szCs w:val="28"/>
        </w:rPr>
      </w:pPr>
    </w:p>
    <w:p w:rsidR="00C17BBA" w:rsidRDefault="00C17BBA" w:rsidP="00A5392D">
      <w:pPr>
        <w:pStyle w:val="2"/>
        <w:shd w:val="clear" w:color="auto" w:fill="auto"/>
        <w:spacing w:line="240" w:lineRule="atLeast"/>
        <w:ind w:left="-360" w:right="-1" w:firstLine="360"/>
        <w:jc w:val="both"/>
        <w:rPr>
          <w:sz w:val="28"/>
          <w:szCs w:val="28"/>
        </w:rPr>
      </w:pPr>
      <w:r w:rsidRPr="00462099">
        <w:rPr>
          <w:sz w:val="28"/>
          <w:szCs w:val="28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22 г"/>
        </w:smartTagPr>
        <w:r w:rsidRPr="00462099">
          <w:rPr>
            <w:sz w:val="28"/>
            <w:szCs w:val="28"/>
          </w:rPr>
          <w:t>2003 г</w:t>
        </w:r>
      </w:smartTag>
      <w:r w:rsidRPr="00462099">
        <w:rPr>
          <w:sz w:val="28"/>
          <w:szCs w:val="28"/>
        </w:rPr>
        <w:t xml:space="preserve">. № 131-Ф3 «Об общих принципах организации местного самоуправления в Российской Федерации», </w:t>
      </w:r>
      <w:hyperlink r:id="rId5" w:anchor="/document/403488256/entry/0" w:history="1">
        <w:r w:rsidRPr="00462099">
          <w:rPr>
            <w:sz w:val="28"/>
            <w:szCs w:val="28"/>
          </w:rPr>
          <w:t>Постановлением</w:t>
        </w:r>
      </w:hyperlink>
      <w:r w:rsidRPr="00462099">
        <w:rPr>
          <w:sz w:val="28"/>
          <w:szCs w:val="28"/>
        </w:rPr>
        <w:t> Правительства Российской Федера</w:t>
      </w:r>
      <w:r>
        <w:rPr>
          <w:sz w:val="28"/>
          <w:szCs w:val="28"/>
        </w:rPr>
        <w:t xml:space="preserve">ции от 3 февраля </w:t>
      </w:r>
      <w:smartTag w:uri="urn:schemas-microsoft-com:office:smarttags" w:element="metricconverter">
        <w:smartTagPr>
          <w:attr w:name="ProductID" w:val="2022 г"/>
        </w:smartTagPr>
        <w:r>
          <w:rPr>
            <w:sz w:val="28"/>
            <w:szCs w:val="28"/>
          </w:rPr>
          <w:t>2022 г</w:t>
        </w:r>
      </w:smartTag>
      <w:r>
        <w:rPr>
          <w:sz w:val="28"/>
          <w:szCs w:val="28"/>
        </w:rPr>
        <w:t>. № 101 «</w:t>
      </w:r>
      <w:r w:rsidRPr="00462099">
        <w:rPr>
          <w:sz w:val="28"/>
          <w:szCs w:val="28"/>
        </w:rPr>
        <w:t xml:space="preserve">Об утверждении Правил использования федеральной государственной информационной системы </w:t>
      </w:r>
      <w:r>
        <w:rPr>
          <w:sz w:val="28"/>
          <w:szCs w:val="28"/>
        </w:rPr>
        <w:t>«</w:t>
      </w:r>
      <w:r w:rsidRPr="00462099">
        <w:rPr>
          <w:sz w:val="28"/>
          <w:szCs w:val="28"/>
        </w:rPr>
        <w:t>Единый портал государственных и муниципальных услуг (функций)</w:t>
      </w:r>
      <w:r>
        <w:rPr>
          <w:sz w:val="28"/>
          <w:szCs w:val="28"/>
        </w:rPr>
        <w:t>»</w:t>
      </w:r>
      <w:r w:rsidRPr="00462099">
        <w:rPr>
          <w:sz w:val="28"/>
          <w:szCs w:val="28"/>
        </w:rPr>
        <w:t xml:space="preserve"> в целях организации и проведения публичный</w:t>
      </w:r>
      <w:r>
        <w:rPr>
          <w:sz w:val="28"/>
          <w:szCs w:val="28"/>
        </w:rPr>
        <w:t xml:space="preserve"> слушаний»</w:t>
      </w:r>
      <w:r w:rsidRPr="00462099">
        <w:rPr>
          <w:sz w:val="28"/>
          <w:szCs w:val="28"/>
        </w:rPr>
        <w:t xml:space="preserve">, Уставом </w:t>
      </w:r>
      <w:r>
        <w:rPr>
          <w:sz w:val="28"/>
          <w:szCs w:val="28"/>
        </w:rPr>
        <w:t xml:space="preserve">Ардатовского сельского поселения </w:t>
      </w:r>
      <w:r w:rsidRPr="00462099">
        <w:rPr>
          <w:sz w:val="28"/>
          <w:szCs w:val="28"/>
        </w:rPr>
        <w:t>Ардатовского муниципального района Республики Мордовия, Совет депутатов</w:t>
      </w:r>
      <w:r>
        <w:rPr>
          <w:sz w:val="28"/>
          <w:szCs w:val="28"/>
        </w:rPr>
        <w:t xml:space="preserve"> Ардатовского сельского поселения</w:t>
      </w:r>
      <w:r w:rsidRPr="00462099">
        <w:rPr>
          <w:sz w:val="28"/>
          <w:szCs w:val="28"/>
        </w:rPr>
        <w:t xml:space="preserve"> Ардатовского муниципального района Республики Мордовия решил:</w:t>
      </w:r>
    </w:p>
    <w:p w:rsidR="00C17BBA" w:rsidRDefault="00C17BBA" w:rsidP="00A5392D">
      <w:pPr>
        <w:pStyle w:val="2"/>
        <w:shd w:val="clear" w:color="auto" w:fill="auto"/>
        <w:spacing w:line="240" w:lineRule="atLeast"/>
        <w:ind w:left="-360" w:right="-1" w:firstLine="360"/>
        <w:jc w:val="both"/>
        <w:rPr>
          <w:sz w:val="28"/>
          <w:szCs w:val="28"/>
        </w:rPr>
      </w:pPr>
    </w:p>
    <w:p w:rsidR="00C17BBA" w:rsidRPr="00462099" w:rsidRDefault="00C17BBA" w:rsidP="00A5392D">
      <w:pPr>
        <w:spacing w:line="240" w:lineRule="atLeast"/>
        <w:ind w:left="-360" w:firstLine="360"/>
        <w:jc w:val="both"/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462099"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1. Внести в </w:t>
      </w:r>
      <w:hyperlink r:id="rId6" w:anchor="/document/402927028/entry/0" w:history="1">
        <w:r w:rsidRPr="00462099">
          <w:rPr>
            <w:rFonts w:ascii="Times New Roman" w:hAnsi="Times New Roman" w:cs="Times New Roman"/>
            <w:color w:val="auto"/>
            <w:spacing w:val="10"/>
            <w:sz w:val="28"/>
            <w:szCs w:val="28"/>
            <w:lang w:eastAsia="en-US"/>
          </w:rPr>
          <w:t>решение</w:t>
        </w:r>
      </w:hyperlink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 Совета депутатов Ардатовского сельского поселения от 10.11</w:t>
      </w:r>
      <w:r w:rsidRPr="00462099"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.2021 г. </w:t>
      </w:r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№ 9 «</w:t>
      </w:r>
      <w:r w:rsidRPr="00462099"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Об утверждении Порядка организации </w:t>
      </w:r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и проведения публичных слушаний»</w:t>
      </w:r>
      <w:r w:rsidRPr="00462099"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 следующие изменения:</w:t>
      </w:r>
    </w:p>
    <w:p w:rsidR="00C17BBA" w:rsidRPr="007C13CB" w:rsidRDefault="00C17BBA" w:rsidP="00A5392D">
      <w:pPr>
        <w:pStyle w:val="s22"/>
        <w:numPr>
          <w:ilvl w:val="1"/>
          <w:numId w:val="1"/>
        </w:numPr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 w:rsidRPr="007C13CB">
        <w:rPr>
          <w:sz w:val="28"/>
          <w:szCs w:val="28"/>
        </w:rPr>
        <w:t>Раздел 1</w:t>
      </w:r>
      <w:r>
        <w:rPr>
          <w:sz w:val="28"/>
          <w:szCs w:val="28"/>
        </w:rPr>
        <w:t xml:space="preserve"> «Общие положения» </w:t>
      </w:r>
      <w:r w:rsidRPr="009928E0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9928E0">
        <w:rPr>
          <w:sz w:val="28"/>
          <w:szCs w:val="28"/>
        </w:rPr>
        <w:br/>
        <w:t>организации и проведения публичных слушаний в</w:t>
      </w:r>
      <w:r>
        <w:rPr>
          <w:sz w:val="28"/>
          <w:szCs w:val="28"/>
        </w:rPr>
        <w:t xml:space="preserve"> Ардатовском сельском поселении</w:t>
      </w:r>
      <w:r w:rsidRPr="009928E0">
        <w:rPr>
          <w:sz w:val="28"/>
          <w:szCs w:val="28"/>
        </w:rPr>
        <w:t xml:space="preserve"> Ардатовско</w:t>
      </w:r>
      <w:r>
        <w:rPr>
          <w:sz w:val="28"/>
          <w:szCs w:val="28"/>
        </w:rPr>
        <w:t>го</w:t>
      </w:r>
      <w:r w:rsidRPr="009928E0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9928E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9928E0">
        <w:rPr>
          <w:sz w:val="28"/>
          <w:szCs w:val="28"/>
        </w:rPr>
        <w:t xml:space="preserve"> РМ</w:t>
      </w:r>
      <w:r>
        <w:rPr>
          <w:sz w:val="28"/>
          <w:szCs w:val="28"/>
        </w:rPr>
        <w:t xml:space="preserve"> </w:t>
      </w:r>
      <w:r w:rsidRPr="007C13CB">
        <w:rPr>
          <w:sz w:val="28"/>
          <w:szCs w:val="28"/>
        </w:rPr>
        <w:t>дополнить пунктом 1.6</w:t>
      </w:r>
      <w:r>
        <w:rPr>
          <w:sz w:val="28"/>
          <w:szCs w:val="28"/>
        </w:rPr>
        <w:t>.</w:t>
      </w:r>
      <w:r w:rsidRPr="007C13CB">
        <w:rPr>
          <w:sz w:val="28"/>
          <w:szCs w:val="28"/>
        </w:rPr>
        <w:t xml:space="preserve"> следующего содержания: </w:t>
      </w:r>
      <w:bookmarkStart w:id="0" w:name="_GoBack"/>
      <w:bookmarkEnd w:id="0"/>
    </w:p>
    <w:p w:rsidR="00C17BBA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 w:rsidRPr="00473A4E">
        <w:rPr>
          <w:sz w:val="28"/>
          <w:szCs w:val="28"/>
        </w:rPr>
        <w:t>«1.6. В целях размещения материалов и информации, указанных в </w:t>
      </w:r>
      <w:hyperlink r:id="rId7" w:anchor="/document/186367/entry/2804" w:history="1">
        <w:r w:rsidRPr="00473A4E">
          <w:rPr>
            <w:sz w:val="28"/>
            <w:szCs w:val="28"/>
          </w:rPr>
          <w:t>абзаце первом части 4 статьи 28</w:t>
        </w:r>
      </w:hyperlink>
      <w:r w:rsidRPr="00473A4E">
        <w:rPr>
          <w:sz w:val="28"/>
          <w:szCs w:val="28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 </w:t>
      </w:r>
      <w:hyperlink r:id="rId8" w:anchor="/document/186367/entry/2804" w:history="1">
        <w:r w:rsidRPr="00473A4E">
          <w:rPr>
            <w:sz w:val="28"/>
            <w:szCs w:val="28"/>
          </w:rPr>
          <w:t>частью 4 статьи 28</w:t>
        </w:r>
      </w:hyperlink>
      <w:r w:rsidRPr="00473A4E">
        <w:rPr>
          <w:sz w:val="28"/>
          <w:szCs w:val="28"/>
        </w:rPr>
        <w:t> Федерального закона и для 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государственная система «</w:t>
      </w:r>
      <w:hyperlink r:id="rId9" w:tgtFrame="_blank" w:history="1">
        <w:r w:rsidRPr="00473A4E">
          <w:rPr>
            <w:sz w:val="28"/>
            <w:szCs w:val="28"/>
          </w:rPr>
          <w:t>Единый портал</w:t>
        </w:r>
      </w:hyperlink>
      <w:r w:rsidRPr="00473A4E">
        <w:rPr>
          <w:sz w:val="28"/>
          <w:szCs w:val="28"/>
        </w:rPr>
        <w:t> государственных и муниципальных функций».»;</w:t>
      </w:r>
    </w:p>
    <w:p w:rsidR="00C17BBA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</w:p>
    <w:p w:rsidR="00C17BBA" w:rsidRDefault="00C17BBA" w:rsidP="00A5392D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разделе 2 «</w:t>
      </w:r>
      <w:r w:rsidRPr="009928E0">
        <w:rPr>
          <w:sz w:val="28"/>
          <w:szCs w:val="28"/>
        </w:rPr>
        <w:t>Назначение публичных слушаний</w:t>
      </w:r>
      <w:r>
        <w:rPr>
          <w:sz w:val="28"/>
          <w:szCs w:val="28"/>
        </w:rPr>
        <w:t>»:</w:t>
      </w:r>
    </w:p>
    <w:p w:rsidR="00C17BBA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</w:p>
    <w:p w:rsidR="00C17BBA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7C13CB">
        <w:rPr>
          <w:sz w:val="28"/>
          <w:szCs w:val="28"/>
        </w:rPr>
        <w:t>пункт 2.4.</w:t>
      </w:r>
      <w:r>
        <w:rPr>
          <w:sz w:val="28"/>
          <w:szCs w:val="28"/>
        </w:rPr>
        <w:t xml:space="preserve"> изложить </w:t>
      </w:r>
      <w:r w:rsidRPr="007C13CB">
        <w:rPr>
          <w:sz w:val="28"/>
          <w:szCs w:val="28"/>
        </w:rPr>
        <w:t>в следующей редакции:</w:t>
      </w:r>
    </w:p>
    <w:p w:rsidR="00C17BBA" w:rsidRDefault="00C17BBA" w:rsidP="00A5392D">
      <w:pPr>
        <w:pStyle w:val="s22"/>
        <w:spacing w:before="0" w:beforeAutospacing="0" w:after="0" w:afterAutospacing="0" w:line="180" w:lineRule="atLeast"/>
        <w:ind w:left="-360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73A4E">
        <w:rPr>
          <w:sz w:val="28"/>
          <w:szCs w:val="28"/>
        </w:rPr>
        <w:t>2.</w:t>
      </w:r>
      <w:r>
        <w:rPr>
          <w:sz w:val="28"/>
          <w:szCs w:val="28"/>
        </w:rPr>
        <w:t>4.</w:t>
      </w:r>
      <w:r w:rsidRPr="00473A4E">
        <w:rPr>
          <w:sz w:val="28"/>
          <w:szCs w:val="28"/>
        </w:rPr>
        <w:t xml:space="preserve"> Постановление о назначении публичных слушаний должно содержать:</w:t>
      </w:r>
    </w:p>
    <w:p w:rsidR="00C17BBA" w:rsidRDefault="00C17BBA" w:rsidP="00A5392D">
      <w:pPr>
        <w:pStyle w:val="s1"/>
        <w:shd w:val="clear" w:color="auto" w:fill="FFFFFF"/>
        <w:spacing w:before="0" w:beforeAutospacing="0" w:after="0" w:afterAutospacing="0" w:line="180" w:lineRule="atLeast"/>
        <w:ind w:left="-360" w:firstLine="360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>информацию о дате, времени, месте проведения публичных слушаний;</w:t>
      </w:r>
    </w:p>
    <w:p w:rsidR="00C17BBA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C17BBA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C17BBA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 xml:space="preserve">адрес официального сайта </w:t>
      </w:r>
      <w:r>
        <w:rPr>
          <w:sz w:val="28"/>
          <w:szCs w:val="28"/>
        </w:rPr>
        <w:t>администрации Ардатовского сельского поселения Ардатовского</w:t>
      </w:r>
      <w:r w:rsidRPr="00473A4E"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</w:p>
    <w:p w:rsidR="00C17BBA" w:rsidRPr="00473A4E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0" w:tgtFrame="_blank" w:history="1">
        <w:r w:rsidRPr="00473A4E">
          <w:rPr>
            <w:sz w:val="28"/>
            <w:szCs w:val="28"/>
          </w:rPr>
          <w:t>Единый портал</w:t>
        </w:r>
      </w:hyperlink>
      <w:r w:rsidRPr="00473A4E">
        <w:rPr>
          <w:sz w:val="28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C17BBA" w:rsidRPr="00473A4E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</w:t>
      </w:r>
      <w:r>
        <w:rPr>
          <w:sz w:val="28"/>
          <w:szCs w:val="28"/>
        </w:rPr>
        <w:t>»;</w:t>
      </w:r>
    </w:p>
    <w:p w:rsidR="00C17BBA" w:rsidRDefault="00C17BBA" w:rsidP="00A5392D">
      <w:pPr>
        <w:spacing w:line="240" w:lineRule="atLeast"/>
        <w:ind w:left="-360" w:firstLine="36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C17BBA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п</w:t>
      </w:r>
      <w:r w:rsidRPr="00AF1294">
        <w:rPr>
          <w:sz w:val="28"/>
          <w:szCs w:val="28"/>
        </w:rPr>
        <w:t>ункт 2.5</w:t>
      </w:r>
      <w:r>
        <w:rPr>
          <w:sz w:val="28"/>
          <w:szCs w:val="28"/>
        </w:rPr>
        <w:t>.</w:t>
      </w:r>
      <w:r w:rsidRPr="00AF1294">
        <w:rPr>
          <w:sz w:val="28"/>
          <w:szCs w:val="28"/>
        </w:rPr>
        <w:t xml:space="preserve"> изложить в следующей редакции:</w:t>
      </w:r>
    </w:p>
    <w:p w:rsidR="00C17BBA" w:rsidRPr="00AF1294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F1294">
        <w:rPr>
          <w:sz w:val="28"/>
          <w:szCs w:val="28"/>
        </w:rPr>
        <w:t>2.5</w:t>
      </w:r>
      <w:r>
        <w:rPr>
          <w:sz w:val="28"/>
          <w:szCs w:val="28"/>
        </w:rPr>
        <w:t>.</w:t>
      </w:r>
      <w:r w:rsidRPr="00AF1294">
        <w:rPr>
          <w:sz w:val="28"/>
          <w:szCs w:val="28"/>
        </w:rPr>
        <w:t xml:space="preserve">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C17BBA" w:rsidRPr="00AF1294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 w:rsidRPr="00AF1294">
        <w:rPr>
          <w:sz w:val="28"/>
          <w:szCs w:val="28"/>
        </w:rPr>
        <w:t>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1" w:tgtFrame="_blank" w:history="1">
        <w:r w:rsidRPr="00AF1294">
          <w:rPr>
            <w:sz w:val="28"/>
            <w:szCs w:val="28"/>
          </w:rPr>
          <w:t>Едином портале</w:t>
        </w:r>
      </w:hyperlink>
      <w:r w:rsidRPr="00AF1294">
        <w:rPr>
          <w:sz w:val="28"/>
          <w:szCs w:val="28"/>
        </w:rPr>
        <w:t>.</w:t>
      </w:r>
    </w:p>
    <w:p w:rsidR="00C17BBA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 w:rsidRPr="00AF1294">
        <w:rPr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sz w:val="28"/>
          <w:szCs w:val="28"/>
        </w:rPr>
        <w:t>.»;</w:t>
      </w:r>
    </w:p>
    <w:p w:rsidR="00C17BBA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</w:p>
    <w:p w:rsidR="00C17BBA" w:rsidRDefault="00C17BBA" w:rsidP="00A539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 w:rsidRPr="00AF1294">
        <w:rPr>
          <w:sz w:val="28"/>
          <w:szCs w:val="28"/>
        </w:rPr>
        <w:t xml:space="preserve">Пункт 3.9 </w:t>
      </w:r>
      <w:r>
        <w:rPr>
          <w:sz w:val="28"/>
          <w:szCs w:val="28"/>
        </w:rPr>
        <w:t>раздела 3 «</w:t>
      </w:r>
      <w:r w:rsidRPr="009928E0">
        <w:rPr>
          <w:sz w:val="28"/>
          <w:szCs w:val="28"/>
        </w:rPr>
        <w:t>Особенности назначения публичных слушаний по инициативе населения</w:t>
      </w:r>
      <w:r>
        <w:rPr>
          <w:sz w:val="28"/>
          <w:szCs w:val="28"/>
        </w:rPr>
        <w:t>» изложить в следующей редакции:</w:t>
      </w:r>
    </w:p>
    <w:p w:rsidR="00C17BBA" w:rsidRPr="00AF1294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F1294">
        <w:rPr>
          <w:sz w:val="28"/>
          <w:szCs w:val="28"/>
        </w:rPr>
        <w:t>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2" w:tgtFrame="_blank" w:history="1">
        <w:r w:rsidRPr="00AF1294">
          <w:rPr>
            <w:sz w:val="28"/>
            <w:szCs w:val="28"/>
          </w:rPr>
          <w:t>Единого портала</w:t>
        </w:r>
      </w:hyperlink>
      <w:r w:rsidRPr="00AF1294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C17BBA" w:rsidRPr="00AF1294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</w:p>
    <w:p w:rsidR="00C17BBA" w:rsidRPr="00193779" w:rsidRDefault="00C17BBA" w:rsidP="00A539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 w:rsidRPr="00193779">
        <w:rPr>
          <w:sz w:val="28"/>
          <w:szCs w:val="28"/>
        </w:rPr>
        <w:t>Пункт 6.1</w:t>
      </w:r>
      <w:r>
        <w:rPr>
          <w:sz w:val="28"/>
          <w:szCs w:val="28"/>
        </w:rPr>
        <w:t>.</w:t>
      </w:r>
      <w:r w:rsidRPr="00193779">
        <w:rPr>
          <w:sz w:val="28"/>
          <w:szCs w:val="28"/>
        </w:rPr>
        <w:t xml:space="preserve"> раздела 6 </w:t>
      </w:r>
      <w:r>
        <w:rPr>
          <w:sz w:val="28"/>
          <w:szCs w:val="28"/>
        </w:rPr>
        <w:t>«</w:t>
      </w:r>
      <w:r w:rsidRPr="009928E0">
        <w:rPr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>
        <w:rPr>
          <w:sz w:val="28"/>
          <w:szCs w:val="28"/>
        </w:rPr>
        <w:t xml:space="preserve">» </w:t>
      </w:r>
      <w:r w:rsidRPr="00193779">
        <w:rPr>
          <w:sz w:val="28"/>
          <w:szCs w:val="28"/>
        </w:rPr>
        <w:t xml:space="preserve">изложить в следующей редакции: </w:t>
      </w:r>
    </w:p>
    <w:p w:rsidR="00C17BBA" w:rsidRPr="00193779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 w:rsidRPr="00193779">
        <w:rPr>
          <w:sz w:val="28"/>
          <w:szCs w:val="28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3" w:anchor="/document/402927028/entry/133" w:history="1">
        <w:r w:rsidRPr="00193779">
          <w:rPr>
            <w:sz w:val="28"/>
            <w:szCs w:val="28"/>
          </w:rPr>
          <w:t>подпункте 3 пункта 1.3</w:t>
        </w:r>
      </w:hyperlink>
      <w:r w:rsidRPr="00193779">
        <w:rPr>
          <w:sz w:val="28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4" w:tgtFrame="_blank" w:history="1">
        <w:r w:rsidRPr="00193779">
          <w:rPr>
            <w:sz w:val="28"/>
            <w:szCs w:val="28"/>
          </w:rPr>
          <w:t>Единого портала</w:t>
        </w:r>
      </w:hyperlink>
      <w:r w:rsidRPr="00193779">
        <w:rPr>
          <w:sz w:val="28"/>
          <w:szCs w:val="28"/>
        </w:rPr>
        <w:t xml:space="preserve"> вместе с </w:t>
      </w:r>
      <w:r>
        <w:rPr>
          <w:sz w:val="28"/>
          <w:szCs w:val="28"/>
        </w:rPr>
        <w:t>решением (</w:t>
      </w:r>
      <w:r w:rsidRPr="00193779">
        <w:rPr>
          <w:sz w:val="28"/>
          <w:szCs w:val="28"/>
        </w:rPr>
        <w:t>постановлением</w:t>
      </w:r>
      <w:r>
        <w:rPr>
          <w:sz w:val="28"/>
          <w:szCs w:val="28"/>
        </w:rPr>
        <w:t>)</w:t>
      </w:r>
      <w:r w:rsidRPr="00193779">
        <w:rPr>
          <w:sz w:val="28"/>
          <w:szCs w:val="28"/>
        </w:rPr>
        <w:t xml:space="preserve">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слушания.»;</w:t>
      </w:r>
    </w:p>
    <w:p w:rsidR="00C17BBA" w:rsidRPr="00193779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</w:p>
    <w:p w:rsidR="00C17BBA" w:rsidRDefault="00C17BBA" w:rsidP="00A539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 w:rsidRPr="00193779">
        <w:rPr>
          <w:sz w:val="28"/>
          <w:szCs w:val="28"/>
        </w:rPr>
        <w:t>Пункт 9.2</w:t>
      </w:r>
      <w:r>
        <w:rPr>
          <w:sz w:val="28"/>
          <w:szCs w:val="28"/>
        </w:rPr>
        <w:t>.</w:t>
      </w:r>
      <w:r w:rsidRPr="00193779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9 «</w:t>
      </w:r>
      <w:r w:rsidRPr="009928E0">
        <w:rPr>
          <w:sz w:val="28"/>
          <w:szCs w:val="28"/>
        </w:rPr>
        <w:t>Результаты публичных слушаний</w:t>
      </w:r>
      <w:r>
        <w:rPr>
          <w:sz w:val="28"/>
          <w:szCs w:val="28"/>
        </w:rPr>
        <w:t xml:space="preserve">» </w:t>
      </w:r>
      <w:r w:rsidRPr="00193779">
        <w:rPr>
          <w:sz w:val="28"/>
          <w:szCs w:val="28"/>
        </w:rPr>
        <w:t xml:space="preserve">изложить в следующей редакции:  </w:t>
      </w:r>
    </w:p>
    <w:p w:rsidR="00C17BBA" w:rsidRPr="00193779" w:rsidRDefault="00C17BBA" w:rsidP="00A5392D">
      <w:pPr>
        <w:pStyle w:val="s1"/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93779">
        <w:rPr>
          <w:sz w:val="28"/>
          <w:szCs w:val="28"/>
        </w:rPr>
        <w:t>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5" w:tgtFrame="_blank" w:history="1">
        <w:r w:rsidRPr="00193779">
          <w:rPr>
            <w:sz w:val="28"/>
            <w:szCs w:val="28"/>
          </w:rPr>
          <w:t>Единого портала</w:t>
        </w:r>
      </w:hyperlink>
      <w:r w:rsidRPr="00193779">
        <w:rPr>
          <w:sz w:val="28"/>
          <w:szCs w:val="28"/>
        </w:rPr>
        <w:t>. Публикация осуществляется местной администрацией независимо от того, по чьей инициативе назначены публичные слушания.</w:t>
      </w:r>
      <w:r>
        <w:rPr>
          <w:sz w:val="28"/>
          <w:szCs w:val="28"/>
        </w:rPr>
        <w:t>».</w:t>
      </w:r>
    </w:p>
    <w:p w:rsidR="00C17BBA" w:rsidRDefault="00C17BBA" w:rsidP="00A5392D">
      <w:pPr>
        <w:spacing w:line="240" w:lineRule="atLeast"/>
        <w:ind w:left="-360" w:firstLine="360"/>
        <w:rPr>
          <w:rFonts w:ascii="Times New Roman" w:hAnsi="Times New Roman" w:cs="Times New Roman"/>
          <w:color w:val="auto"/>
          <w:sz w:val="28"/>
          <w:szCs w:val="28"/>
        </w:rPr>
      </w:pPr>
    </w:p>
    <w:p w:rsidR="00C17BBA" w:rsidRPr="00C339F3" w:rsidRDefault="00C17BBA" w:rsidP="00A5392D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360" w:firstLine="360"/>
        <w:jc w:val="both"/>
        <w:rPr>
          <w:sz w:val="28"/>
          <w:szCs w:val="28"/>
        </w:rPr>
      </w:pPr>
      <w:r w:rsidRPr="00C339F3">
        <w:rPr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C17BBA" w:rsidRDefault="00C17BBA" w:rsidP="00A5392D">
      <w:pPr>
        <w:ind w:left="-360" w:right="-142" w:firstLine="360"/>
        <w:jc w:val="both"/>
        <w:rPr>
          <w:rFonts w:ascii="Times New Roman" w:hAnsi="Times New Roman" w:cs="Times New Roman"/>
        </w:rPr>
      </w:pPr>
    </w:p>
    <w:p w:rsidR="00C17BBA" w:rsidRDefault="00C17BBA" w:rsidP="00A5392D">
      <w:pPr>
        <w:ind w:left="-360" w:right="-142" w:firstLine="360"/>
        <w:jc w:val="both"/>
        <w:rPr>
          <w:rFonts w:ascii="Times New Roman" w:hAnsi="Times New Roman" w:cs="Times New Roman"/>
        </w:rPr>
      </w:pPr>
    </w:p>
    <w:p w:rsidR="00C17BBA" w:rsidRPr="00EE391B" w:rsidRDefault="00C17BBA" w:rsidP="00A5392D">
      <w:pPr>
        <w:ind w:left="-360" w:right="-142" w:firstLine="360"/>
        <w:jc w:val="both"/>
        <w:rPr>
          <w:rFonts w:ascii="Times New Roman" w:hAnsi="Times New Roman" w:cs="Times New Roman"/>
        </w:rPr>
      </w:pPr>
    </w:p>
    <w:p w:rsidR="00C17BBA" w:rsidRPr="00EE391B" w:rsidRDefault="00C17BBA" w:rsidP="00A5392D">
      <w:pPr>
        <w:ind w:left="-360" w:right="-142" w:firstLine="360"/>
        <w:jc w:val="both"/>
        <w:rPr>
          <w:rFonts w:ascii="Times New Roman" w:hAnsi="Times New Roman" w:cs="Times New Roman"/>
        </w:rPr>
      </w:pPr>
    </w:p>
    <w:p w:rsidR="00C17BBA" w:rsidRDefault="00C17BBA" w:rsidP="00A5392D">
      <w:pPr>
        <w:ind w:left="-360" w:right="-142" w:firstLine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r w:rsidRPr="00C339F3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</w:p>
    <w:p w:rsidR="00C17BBA" w:rsidRPr="00C339F3" w:rsidRDefault="00C17BBA" w:rsidP="00A5392D">
      <w:pPr>
        <w:ind w:left="-360" w:right="-142" w:firstLine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сельского поселения                                         Н.И. Юдин</w:t>
      </w:r>
    </w:p>
    <w:p w:rsidR="00C17BBA" w:rsidRPr="00C339F3" w:rsidRDefault="00C17BBA" w:rsidP="00A5392D">
      <w:pPr>
        <w:tabs>
          <w:tab w:val="left" w:pos="6555"/>
        </w:tabs>
        <w:ind w:left="-360" w:right="-142" w:firstLine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339F3">
        <w:rPr>
          <w:rFonts w:ascii="Times New Roman" w:hAnsi="Times New Roman" w:cs="Times New Roman"/>
          <w:color w:val="auto"/>
          <w:sz w:val="28"/>
          <w:szCs w:val="28"/>
        </w:rPr>
        <w:tab/>
      </w:r>
    </w:p>
    <w:p w:rsidR="00C17BBA" w:rsidRPr="00C339F3" w:rsidRDefault="00C17BBA" w:rsidP="00A5392D">
      <w:pPr>
        <w:ind w:left="-360" w:right="-142" w:firstLine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17BBA" w:rsidRPr="00C339F3" w:rsidRDefault="00C17BBA" w:rsidP="00A5392D">
      <w:pPr>
        <w:ind w:left="-360" w:right="-142" w:firstLine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17BBA" w:rsidRPr="00C339F3" w:rsidRDefault="00C17BBA" w:rsidP="00A5392D">
      <w:pPr>
        <w:spacing w:line="240" w:lineRule="atLeast"/>
        <w:ind w:left="-360" w:firstLine="360"/>
        <w:rPr>
          <w:rFonts w:ascii="Times New Roman" w:hAnsi="Times New Roman" w:cs="Times New Roman"/>
          <w:color w:val="auto"/>
          <w:sz w:val="28"/>
          <w:szCs w:val="28"/>
        </w:rPr>
      </w:pPr>
    </w:p>
    <w:p w:rsidR="00C17BBA" w:rsidRDefault="00C17BBA" w:rsidP="00A5392D">
      <w:pPr>
        <w:ind w:left="-360" w:firstLine="360"/>
      </w:pPr>
    </w:p>
    <w:sectPr w:rsidR="00C17BBA" w:rsidSect="00DB75CE">
      <w:pgSz w:w="11906" w:h="16838"/>
      <w:pgMar w:top="540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cs="Times New Roman"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70F2"/>
    <w:rsid w:val="00193779"/>
    <w:rsid w:val="001B0390"/>
    <w:rsid w:val="001F3E18"/>
    <w:rsid w:val="002B728C"/>
    <w:rsid w:val="002D235E"/>
    <w:rsid w:val="002D70F2"/>
    <w:rsid w:val="002E2762"/>
    <w:rsid w:val="00462099"/>
    <w:rsid w:val="00473A4E"/>
    <w:rsid w:val="00486DF2"/>
    <w:rsid w:val="004A58AC"/>
    <w:rsid w:val="004F2503"/>
    <w:rsid w:val="005E4448"/>
    <w:rsid w:val="00670EFA"/>
    <w:rsid w:val="006762A1"/>
    <w:rsid w:val="00731B32"/>
    <w:rsid w:val="007451BB"/>
    <w:rsid w:val="007B0BFA"/>
    <w:rsid w:val="007C13CB"/>
    <w:rsid w:val="008D5305"/>
    <w:rsid w:val="009458AF"/>
    <w:rsid w:val="00952CF0"/>
    <w:rsid w:val="009928E0"/>
    <w:rsid w:val="00A5392D"/>
    <w:rsid w:val="00A5527B"/>
    <w:rsid w:val="00A6113C"/>
    <w:rsid w:val="00AF1294"/>
    <w:rsid w:val="00B04817"/>
    <w:rsid w:val="00B278C2"/>
    <w:rsid w:val="00BD7EF3"/>
    <w:rsid w:val="00BF0DFE"/>
    <w:rsid w:val="00C17BBA"/>
    <w:rsid w:val="00C339F3"/>
    <w:rsid w:val="00C6082D"/>
    <w:rsid w:val="00D252FD"/>
    <w:rsid w:val="00D72FBD"/>
    <w:rsid w:val="00D820EC"/>
    <w:rsid w:val="00DB75CE"/>
    <w:rsid w:val="00E64249"/>
    <w:rsid w:val="00ED07B9"/>
    <w:rsid w:val="00EE391B"/>
    <w:rsid w:val="00FB6B23"/>
    <w:rsid w:val="00FB6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82D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2"/>
    <w:uiPriority w:val="99"/>
    <w:locked/>
    <w:rsid w:val="00C6082D"/>
    <w:rPr>
      <w:rFonts w:ascii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Normal"/>
    <w:link w:val="a"/>
    <w:uiPriority w:val="99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/>
    </w:rPr>
  </w:style>
  <w:style w:type="paragraph" w:customStyle="1" w:styleId="s22">
    <w:name w:val="s_22"/>
    <w:basedOn w:val="Normal"/>
    <w:uiPriority w:val="99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Normal"/>
    <w:uiPriority w:val="99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www.gosuslugi.ru/" TargetMode="External"/><Relationship Id="rId10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3</Pages>
  <Words>982</Words>
  <Characters>5599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Ольга pc-1</dc:creator>
  <cp:keywords/>
  <dc:description/>
  <cp:lastModifiedBy>user</cp:lastModifiedBy>
  <cp:revision>5</cp:revision>
  <cp:lastPrinted>2022-11-29T14:43:00Z</cp:lastPrinted>
  <dcterms:created xsi:type="dcterms:W3CDTF">2022-11-28T10:11:00Z</dcterms:created>
  <dcterms:modified xsi:type="dcterms:W3CDTF">2022-11-30T07:50:00Z</dcterms:modified>
</cp:coreProperties>
</file>